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035" w:rsidRPr="0064417E" w:rsidRDefault="00281035">
      <w:pPr>
        <w:rPr>
          <w:rFonts w:ascii="Corbel" w:hAnsi="Corbel"/>
        </w:rPr>
        <w:sectPr w:rsidR="00281035" w:rsidRPr="0064417E" w:rsidSect="00FC0963">
          <w:headerReference w:type="default" r:id="rId8"/>
          <w:footerReference w:type="default" r:id="rId9"/>
          <w:type w:val="continuous"/>
          <w:pgSz w:w="11907" w:h="16840" w:code="9"/>
          <w:pgMar w:top="929" w:right="1417" w:bottom="1417" w:left="1417" w:header="454" w:footer="680" w:gutter="0"/>
          <w:cols w:space="720"/>
          <w:docGrid w:linePitch="272"/>
        </w:sectPr>
      </w:pPr>
    </w:p>
    <w:tbl>
      <w:tblPr>
        <w:tblW w:w="10277" w:type="dxa"/>
        <w:shd w:val="solid" w:color="261E6B" w:fill="261E6B"/>
        <w:tblLayout w:type="fixed"/>
        <w:tblCellMar>
          <w:left w:w="71" w:type="dxa"/>
          <w:right w:w="71" w:type="dxa"/>
        </w:tblCellMar>
        <w:tblLook w:val="0000" w:firstRow="0" w:lastRow="0" w:firstColumn="0" w:lastColumn="0" w:noHBand="0" w:noVBand="0"/>
      </w:tblPr>
      <w:tblGrid>
        <w:gridCol w:w="9143"/>
        <w:gridCol w:w="1134"/>
      </w:tblGrid>
      <w:tr w:rsidR="00281035" w:rsidRPr="0064417E" w:rsidTr="00CF0F87">
        <w:tc>
          <w:tcPr>
            <w:tcW w:w="9143" w:type="dxa"/>
            <w:shd w:val="solid" w:color="261E6B" w:fill="261E6B"/>
          </w:tcPr>
          <w:p w:rsidR="00281035" w:rsidRPr="0064417E" w:rsidRDefault="00281035">
            <w:pPr>
              <w:spacing w:before="120" w:after="120"/>
              <w:jc w:val="center"/>
              <w:rPr>
                <w:rFonts w:ascii="Corbel" w:hAnsi="Corbel" w:cs="Arial"/>
                <w:b/>
                <w:bCs/>
                <w:color w:val="FFFFFF"/>
                <w:sz w:val="28"/>
                <w:szCs w:val="28"/>
              </w:rPr>
            </w:pPr>
            <w:r w:rsidRPr="0064417E">
              <w:rPr>
                <w:rFonts w:ascii="Corbel" w:hAnsi="Corbel" w:cs="Arial"/>
                <w:b/>
                <w:bCs/>
                <w:color w:val="FFFFFF"/>
                <w:sz w:val="28"/>
                <w:szCs w:val="28"/>
              </w:rPr>
              <w:t>MARCHES PUBLICS</w:t>
            </w:r>
          </w:p>
          <w:p w:rsidR="00281035" w:rsidRPr="0064417E" w:rsidRDefault="00281035">
            <w:pPr>
              <w:spacing w:before="120" w:after="120"/>
              <w:jc w:val="center"/>
              <w:rPr>
                <w:rFonts w:ascii="Corbel" w:hAnsi="Corbel" w:cs="Arial"/>
                <w:b/>
                <w:bCs/>
                <w:color w:val="FFFFFF"/>
              </w:rPr>
            </w:pPr>
            <w:r w:rsidRPr="0064417E">
              <w:rPr>
                <w:rFonts w:ascii="Corbel" w:hAnsi="Corbel" w:cs="Arial"/>
                <w:b/>
                <w:bCs/>
                <w:caps/>
                <w:color w:val="FFFFFF"/>
                <w:sz w:val="28"/>
                <w:szCs w:val="28"/>
              </w:rPr>
              <w:t>declaration de sous-traitance</w:t>
            </w:r>
            <w:r w:rsidRPr="0064417E">
              <w:rPr>
                <w:rStyle w:val="Appelnotedebasdep"/>
                <w:rFonts w:ascii="Corbel" w:hAnsi="Corbel" w:cs="Arial"/>
                <w:b/>
                <w:bCs/>
                <w:caps/>
                <w:color w:val="FFFFFF"/>
                <w:sz w:val="28"/>
                <w:szCs w:val="28"/>
              </w:rPr>
              <w:footnoteReference w:id="1"/>
            </w:r>
          </w:p>
        </w:tc>
        <w:tc>
          <w:tcPr>
            <w:tcW w:w="1134" w:type="dxa"/>
            <w:shd w:val="solid" w:color="261E6B" w:fill="261E6B"/>
          </w:tcPr>
          <w:p w:rsidR="00281035" w:rsidRPr="0064417E" w:rsidRDefault="00281035">
            <w:pPr>
              <w:jc w:val="center"/>
              <w:rPr>
                <w:rFonts w:ascii="Corbel" w:hAnsi="Corbel" w:cs="Arial"/>
                <w:b/>
                <w:bCs/>
                <w:color w:val="FFFFFF"/>
              </w:rPr>
            </w:pPr>
            <w:r w:rsidRPr="0064417E">
              <w:rPr>
                <w:rFonts w:ascii="Corbel" w:hAnsi="Corbel" w:cs="Arial"/>
                <w:b/>
                <w:bCs/>
                <w:color w:val="FFFFFF"/>
              </w:rPr>
              <w:t>DC4</w:t>
            </w:r>
          </w:p>
        </w:tc>
      </w:tr>
    </w:tbl>
    <w:p w:rsidR="00281035" w:rsidRPr="0064417E" w:rsidRDefault="00281035">
      <w:pPr>
        <w:jc w:val="both"/>
        <w:rPr>
          <w:rFonts w:ascii="Corbel" w:hAnsi="Corbel" w:cs="Arial"/>
          <w:i/>
          <w:sz w:val="18"/>
          <w:szCs w:val="18"/>
        </w:rPr>
      </w:pPr>
    </w:p>
    <w:p w:rsidR="00281035" w:rsidRPr="0064417E" w:rsidRDefault="00281035">
      <w:pPr>
        <w:jc w:val="both"/>
        <w:rPr>
          <w:rFonts w:ascii="Corbel" w:hAnsi="Corbel"/>
          <w:b/>
          <w:bCs/>
          <w:iCs/>
          <w:sz w:val="18"/>
          <w:szCs w:val="18"/>
        </w:rPr>
      </w:pPr>
      <w:r w:rsidRPr="0064417E">
        <w:rPr>
          <w:rFonts w:ascii="Corbel" w:hAnsi="Corbel" w:cs="Arial"/>
          <w:b/>
          <w:bCs/>
          <w:iCs/>
          <w:sz w:val="18"/>
          <w:szCs w:val="18"/>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r w:rsidRPr="0064417E">
        <w:rPr>
          <w:rFonts w:ascii="Corbel" w:hAnsi="Corbel"/>
          <w:b/>
          <w:bCs/>
          <w:iCs/>
          <w:sz w:val="18"/>
          <w:szCs w:val="18"/>
        </w:rPr>
        <w:t xml:space="preserve"> </w:t>
      </w:r>
    </w:p>
    <w:p w:rsidR="00281035" w:rsidRPr="0064417E" w:rsidRDefault="00281035">
      <w:pPr>
        <w:jc w:val="both"/>
        <w:rPr>
          <w:rFonts w:ascii="Corbel" w:hAnsi="Corbel"/>
          <w:b/>
          <w:bCs/>
          <w:iCs/>
          <w:sz w:val="18"/>
          <w:szCs w:val="18"/>
        </w:rPr>
      </w:pPr>
    </w:p>
    <w:p w:rsidR="00281035" w:rsidRPr="0064417E" w:rsidRDefault="00281035">
      <w:pPr>
        <w:jc w:val="both"/>
        <w:rPr>
          <w:rFonts w:ascii="Corbel" w:hAnsi="Corbel" w:cs="Arial"/>
          <w:b/>
          <w:bCs/>
          <w:iCs/>
          <w:sz w:val="18"/>
          <w:szCs w:val="18"/>
        </w:rPr>
      </w:pPr>
      <w:r w:rsidRPr="0064417E">
        <w:rPr>
          <w:rFonts w:ascii="Corbel" w:hAnsi="Corbel" w:cs="Arial"/>
          <w:b/>
          <w:bCs/>
          <w:iCs/>
          <w:sz w:val="18"/>
          <w:szCs w:val="18"/>
        </w:rPr>
        <w:t xml:space="preserve">Il est rappelé qu’en application du code de la commande publique, et notamment ses </w:t>
      </w:r>
      <w:hyperlink r:id="rId10" w:history="1">
        <w:r w:rsidRPr="0064417E">
          <w:rPr>
            <w:rStyle w:val="Lienhypertexte"/>
            <w:rFonts w:ascii="Corbel" w:hAnsi="Corbel" w:cs="Arial"/>
            <w:b/>
            <w:bCs/>
            <w:iCs/>
            <w:sz w:val="18"/>
            <w:szCs w:val="18"/>
          </w:rPr>
          <w:t>articles L. 1110-1</w:t>
        </w:r>
      </w:hyperlink>
      <w:r w:rsidRPr="0064417E">
        <w:rPr>
          <w:rFonts w:ascii="Corbel" w:hAnsi="Corbel" w:cs="Arial"/>
          <w:b/>
          <w:bCs/>
          <w:iCs/>
          <w:sz w:val="18"/>
          <w:szCs w:val="18"/>
        </w:rPr>
        <w:t xml:space="preserve">, et </w:t>
      </w:r>
      <w:hyperlink r:id="rId11" w:history="1">
        <w:r w:rsidRPr="0064417E">
          <w:rPr>
            <w:rStyle w:val="Lienhypertexte"/>
            <w:rFonts w:ascii="Corbel" w:hAnsi="Corbel" w:cs="Arial"/>
            <w:b/>
            <w:bCs/>
            <w:iCs/>
            <w:sz w:val="18"/>
            <w:szCs w:val="18"/>
          </w:rPr>
          <w:t>R. 2162-1 à R. 2162-6</w:t>
        </w:r>
      </w:hyperlink>
      <w:r w:rsidRPr="0064417E">
        <w:rPr>
          <w:rFonts w:ascii="Corbel" w:hAnsi="Corbel" w:cs="Arial"/>
          <w:b/>
          <w:bCs/>
          <w:iCs/>
          <w:sz w:val="18"/>
          <w:szCs w:val="18"/>
        </w:rPr>
        <w:t xml:space="preserve">, </w:t>
      </w:r>
      <w:hyperlink r:id="rId12" w:history="1">
        <w:r w:rsidRPr="0064417E">
          <w:rPr>
            <w:rStyle w:val="Lienhypertexte"/>
            <w:rFonts w:ascii="Corbel" w:hAnsi="Corbel" w:cs="Arial"/>
            <w:b/>
            <w:bCs/>
            <w:iCs/>
            <w:sz w:val="18"/>
            <w:szCs w:val="18"/>
          </w:rPr>
          <w:t>R. 2162-7 à R. 2162-12</w:t>
        </w:r>
      </w:hyperlink>
      <w:r w:rsidRPr="0064417E">
        <w:rPr>
          <w:rFonts w:ascii="Corbel" w:hAnsi="Corbel" w:cs="Arial"/>
          <w:b/>
          <w:bCs/>
          <w:iCs/>
          <w:sz w:val="18"/>
          <w:szCs w:val="18"/>
        </w:rPr>
        <w:t xml:space="preserve">, </w:t>
      </w:r>
      <w:hyperlink r:id="rId13" w:history="1">
        <w:r w:rsidRPr="0064417E">
          <w:rPr>
            <w:rStyle w:val="Lienhypertexte"/>
            <w:rFonts w:ascii="Corbel" w:hAnsi="Corbel" w:cs="Arial"/>
            <w:b/>
            <w:bCs/>
            <w:iCs/>
            <w:sz w:val="18"/>
            <w:szCs w:val="18"/>
          </w:rPr>
          <w:t>R. 2162-13 à R. 2162-14</w:t>
        </w:r>
      </w:hyperlink>
      <w:r w:rsidRPr="0064417E">
        <w:rPr>
          <w:rFonts w:ascii="Corbel" w:hAnsi="Corbel" w:cs="Arial"/>
          <w:b/>
          <w:bCs/>
          <w:iCs/>
          <w:sz w:val="18"/>
          <w:szCs w:val="18"/>
        </w:rPr>
        <w:t xml:space="preserve"> et </w:t>
      </w:r>
      <w:hyperlink r:id="rId14" w:history="1">
        <w:r w:rsidRPr="0064417E">
          <w:rPr>
            <w:rStyle w:val="Lienhypertexte"/>
            <w:rFonts w:ascii="Corbel" w:hAnsi="Corbel" w:cs="Arial"/>
            <w:b/>
            <w:bCs/>
            <w:iCs/>
            <w:sz w:val="18"/>
            <w:szCs w:val="18"/>
          </w:rPr>
          <w:t>R. 2162-15 à R. 2162-21</w:t>
        </w:r>
      </w:hyperlink>
      <w:r w:rsidRPr="0064417E">
        <w:rPr>
          <w:rFonts w:ascii="Corbel" w:hAnsi="Corbel" w:cs="Arial"/>
          <w:b/>
          <w:bCs/>
          <w:iCs/>
          <w:sz w:val="18"/>
          <w:szCs w:val="18"/>
        </w:rPr>
        <w:t xml:space="preserve"> (marchés publics autres que de défense ou de sécurité), ainsi que </w:t>
      </w:r>
      <w:hyperlink r:id="rId15" w:history="1">
        <w:r w:rsidRPr="0064417E">
          <w:rPr>
            <w:rStyle w:val="Lienhypertexte"/>
            <w:rFonts w:ascii="Corbel" w:hAnsi="Corbel" w:cs="Arial"/>
            <w:b/>
            <w:bCs/>
            <w:iCs/>
            <w:sz w:val="18"/>
            <w:szCs w:val="18"/>
          </w:rPr>
          <w:t>R. 23612-1 à R. 2362-6</w:t>
        </w:r>
      </w:hyperlink>
      <w:r w:rsidRPr="0064417E">
        <w:rPr>
          <w:rFonts w:ascii="Corbel" w:hAnsi="Corbel" w:cs="Arial"/>
          <w:b/>
          <w:bCs/>
          <w:iCs/>
          <w:sz w:val="18"/>
          <w:szCs w:val="18"/>
        </w:rPr>
        <w:t xml:space="preserve">, </w:t>
      </w:r>
      <w:hyperlink r:id="rId16" w:history="1">
        <w:r w:rsidRPr="0064417E">
          <w:rPr>
            <w:rStyle w:val="Lienhypertexte"/>
            <w:rFonts w:ascii="Corbel" w:hAnsi="Corbel" w:cs="Arial"/>
            <w:b/>
            <w:bCs/>
            <w:iCs/>
            <w:sz w:val="18"/>
            <w:szCs w:val="18"/>
          </w:rPr>
          <w:t>R. 2362-7</w:t>
        </w:r>
      </w:hyperlink>
      <w:r w:rsidRPr="0064417E">
        <w:rPr>
          <w:rFonts w:ascii="Corbel" w:hAnsi="Corbel" w:cs="Arial"/>
          <w:b/>
          <w:bCs/>
          <w:iCs/>
          <w:sz w:val="18"/>
          <w:szCs w:val="18"/>
        </w:rPr>
        <w:t xml:space="preserve">, </w:t>
      </w:r>
      <w:hyperlink r:id="rId17" w:history="1">
        <w:r w:rsidRPr="0064417E">
          <w:rPr>
            <w:rStyle w:val="Lienhypertexte"/>
            <w:rFonts w:ascii="Corbel" w:hAnsi="Corbel" w:cs="Arial"/>
            <w:b/>
            <w:bCs/>
            <w:iCs/>
            <w:sz w:val="18"/>
            <w:szCs w:val="18"/>
          </w:rPr>
          <w:t>R. 2362-8</w:t>
        </w:r>
      </w:hyperlink>
      <w:r w:rsidRPr="0064417E">
        <w:rPr>
          <w:rFonts w:ascii="Corbel" w:hAnsi="Corbel" w:cs="Arial"/>
          <w:b/>
          <w:bCs/>
          <w:iCs/>
          <w:sz w:val="18"/>
          <w:szCs w:val="18"/>
        </w:rPr>
        <w:t xml:space="preserve">, </w:t>
      </w:r>
      <w:hyperlink r:id="rId18" w:history="1">
        <w:r w:rsidRPr="0064417E">
          <w:rPr>
            <w:rStyle w:val="Lienhypertexte"/>
            <w:rFonts w:ascii="Corbel" w:hAnsi="Corbel" w:cs="Arial"/>
            <w:b/>
            <w:bCs/>
            <w:iCs/>
            <w:sz w:val="18"/>
            <w:szCs w:val="18"/>
          </w:rPr>
          <w:t>R. 2362-9 à R. 2362-12</w:t>
        </w:r>
      </w:hyperlink>
      <w:r w:rsidRPr="0064417E">
        <w:rPr>
          <w:rFonts w:ascii="Corbel" w:hAnsi="Corbel" w:cs="Arial"/>
          <w:b/>
          <w:bCs/>
          <w:iCs/>
          <w:sz w:val="18"/>
          <w:szCs w:val="18"/>
        </w:rPr>
        <w:t>, et </w:t>
      </w:r>
      <w:hyperlink r:id="rId19" w:history="1">
        <w:r w:rsidRPr="0064417E">
          <w:rPr>
            <w:rStyle w:val="Lienhypertexte"/>
            <w:rFonts w:ascii="Corbel" w:hAnsi="Corbel" w:cs="Arial"/>
            <w:b/>
            <w:bCs/>
            <w:iCs/>
            <w:sz w:val="18"/>
            <w:szCs w:val="18"/>
          </w:rPr>
          <w:t>R. 2362-13 à R. 2362-18</w:t>
        </w:r>
      </w:hyperlink>
      <w:r w:rsidRPr="0064417E">
        <w:rPr>
          <w:rFonts w:ascii="Corbel" w:hAnsi="Corbel" w:cs="Arial"/>
          <w:b/>
          <w:bCs/>
          <w:iCs/>
          <w:sz w:val="18"/>
          <w:szCs w:val="18"/>
        </w:rPr>
        <w:t xml:space="preserve">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rsidR="00281035" w:rsidRPr="0064417E" w:rsidRDefault="00281035">
      <w:pPr>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color w:val="FFFFFF"/>
              </w:rPr>
              <w:br w:type="page"/>
            </w:r>
            <w:r w:rsidRPr="0064417E">
              <w:rPr>
                <w:rFonts w:ascii="Corbel" w:hAnsi="Corbel" w:cs="Arial"/>
                <w:color w:val="FFFFFF"/>
              </w:rPr>
              <w:br w:type="page"/>
            </w:r>
            <w:r w:rsidRPr="0064417E">
              <w:rPr>
                <w:rFonts w:ascii="Corbel" w:hAnsi="Corbel" w:cs="Arial"/>
                <w:b/>
                <w:bCs/>
                <w:color w:val="FFFFFF"/>
                <w:sz w:val="22"/>
                <w:szCs w:val="22"/>
              </w:rPr>
              <w:t>A - Identification de l’acheteur</w:t>
            </w:r>
          </w:p>
        </w:tc>
      </w:tr>
    </w:tbl>
    <w:p w:rsidR="00281035" w:rsidRPr="0064417E" w:rsidRDefault="00281035">
      <w:pPr>
        <w:jc w:val="both"/>
        <w:rPr>
          <w:rFonts w:ascii="Corbel" w:hAnsi="Corbel" w:cs="Arial"/>
          <w:sz w:val="22"/>
          <w:szCs w:val="22"/>
        </w:rPr>
      </w:pPr>
    </w:p>
    <w:p w:rsidR="00B51889" w:rsidRPr="0064417E" w:rsidRDefault="00B51889" w:rsidP="00B51889">
      <w:pPr>
        <w:jc w:val="both"/>
        <w:rPr>
          <w:rFonts w:ascii="Corbel" w:hAnsi="Corbel" w:cs="Arial"/>
          <w:bCs/>
          <w:iCs/>
          <w:color w:val="002060"/>
          <w:sz w:val="22"/>
          <w:szCs w:val="22"/>
        </w:rPr>
      </w:pPr>
      <w:r w:rsidRPr="0064417E">
        <w:rPr>
          <w:rFonts w:ascii="Corbel" w:hAnsi="Corbel" w:cs="Arial"/>
          <w:color w:val="002060"/>
          <w:spacing w:val="-10"/>
          <w:position w:val="-2"/>
          <w:sz w:val="22"/>
          <w:szCs w:val="22"/>
        </w:rPr>
        <w:sym w:font="Wingdings" w:char="F06E"/>
      </w:r>
      <w:r w:rsidRPr="0064417E">
        <w:rPr>
          <w:rFonts w:ascii="Corbel" w:hAnsi="Corbel" w:cs="Arial"/>
          <w:color w:val="002060"/>
          <w:spacing w:val="-10"/>
          <w:position w:val="-2"/>
          <w:sz w:val="22"/>
          <w:szCs w:val="22"/>
        </w:rPr>
        <w:t> </w:t>
      </w:r>
      <w:r w:rsidRPr="001E6EE8">
        <w:rPr>
          <w:rFonts w:ascii="Corbel" w:hAnsi="Corbel" w:cs="Arial"/>
          <w:b/>
          <w:bCs/>
          <w:iCs/>
          <w:sz w:val="22"/>
          <w:szCs w:val="22"/>
        </w:rPr>
        <w:t>Désignation de l’acheteur :</w:t>
      </w:r>
    </w:p>
    <w:p w:rsidR="00B51889" w:rsidRPr="0064417E" w:rsidRDefault="00B51889" w:rsidP="00B51889">
      <w:pPr>
        <w:jc w:val="both"/>
        <w:rPr>
          <w:rFonts w:ascii="Corbel" w:hAnsi="Corbel" w:cs="Arial"/>
          <w:iCs/>
          <w:color w:val="002060"/>
          <w:sz w:val="22"/>
          <w:szCs w:val="22"/>
        </w:rPr>
      </w:pPr>
    </w:p>
    <w:p w:rsidR="00B51889" w:rsidRPr="0064417E" w:rsidRDefault="00B51889" w:rsidP="00B51889">
      <w:pPr>
        <w:jc w:val="both"/>
        <w:rPr>
          <w:rFonts w:ascii="Corbel" w:hAnsi="Corbel" w:cs="Arial"/>
          <w:b/>
          <w:iCs/>
          <w:sz w:val="22"/>
          <w:szCs w:val="22"/>
        </w:rPr>
      </w:pPr>
      <w:r w:rsidRPr="0064417E">
        <w:rPr>
          <w:rFonts w:ascii="Corbel" w:hAnsi="Corbel" w:cs="Arial"/>
          <w:b/>
          <w:iCs/>
          <w:sz w:val="22"/>
          <w:szCs w:val="22"/>
        </w:rPr>
        <w:t>OCAPIAT</w:t>
      </w:r>
    </w:p>
    <w:p w:rsidR="00B51889" w:rsidRPr="0064417E" w:rsidRDefault="00B51889" w:rsidP="00B51889">
      <w:pPr>
        <w:jc w:val="both"/>
        <w:rPr>
          <w:rFonts w:ascii="Corbel" w:hAnsi="Corbel" w:cs="Arial"/>
          <w:sz w:val="22"/>
          <w:szCs w:val="22"/>
        </w:rPr>
      </w:pPr>
      <w:r w:rsidRPr="0064417E">
        <w:rPr>
          <w:rFonts w:ascii="Corbel" w:hAnsi="Corbel" w:cs="Arial"/>
          <w:sz w:val="22"/>
          <w:szCs w:val="22"/>
        </w:rPr>
        <w:t>153 rue de la Pompe CS 60742</w:t>
      </w:r>
    </w:p>
    <w:p w:rsidR="00B51889" w:rsidRPr="0064417E" w:rsidRDefault="00B51889" w:rsidP="00B51889">
      <w:pPr>
        <w:jc w:val="both"/>
        <w:rPr>
          <w:rFonts w:ascii="Corbel" w:hAnsi="Corbel" w:cs="Arial"/>
          <w:sz w:val="22"/>
          <w:szCs w:val="22"/>
        </w:rPr>
      </w:pPr>
      <w:r w:rsidRPr="0064417E">
        <w:rPr>
          <w:rFonts w:ascii="Corbel" w:hAnsi="Corbel" w:cs="Arial"/>
          <w:sz w:val="22"/>
          <w:szCs w:val="22"/>
        </w:rPr>
        <w:t>75179 PARIS Cedex 16</w:t>
      </w:r>
    </w:p>
    <w:p w:rsidR="00B51889" w:rsidRPr="0064417E" w:rsidRDefault="00B51889" w:rsidP="00B51889">
      <w:pPr>
        <w:jc w:val="both"/>
        <w:rPr>
          <w:rFonts w:ascii="Corbel" w:hAnsi="Corbel" w:cs="Arial"/>
          <w:color w:val="002060"/>
          <w:sz w:val="22"/>
          <w:szCs w:val="22"/>
        </w:rPr>
      </w:pPr>
    </w:p>
    <w:p w:rsidR="00B51889" w:rsidRPr="0064417E" w:rsidRDefault="00B51889" w:rsidP="00B51889">
      <w:pPr>
        <w:jc w:val="both"/>
        <w:rPr>
          <w:rFonts w:ascii="Corbel" w:hAnsi="Corbel" w:cs="Arial"/>
          <w:bCs/>
          <w:i/>
          <w:iCs/>
          <w:sz w:val="22"/>
          <w:szCs w:val="22"/>
        </w:rPr>
      </w:pPr>
      <w:r w:rsidRPr="0064417E">
        <w:rPr>
          <w:rFonts w:ascii="Corbel" w:hAnsi="Corbel" w:cs="Arial"/>
          <w:color w:val="002060"/>
          <w:spacing w:val="-10"/>
          <w:position w:val="-2"/>
          <w:sz w:val="22"/>
          <w:szCs w:val="22"/>
        </w:rPr>
        <w:sym w:font="Wingdings" w:char="F06E"/>
      </w:r>
      <w:r w:rsidRPr="0064417E">
        <w:rPr>
          <w:rFonts w:ascii="Corbel" w:hAnsi="Corbel" w:cs="Arial"/>
          <w:color w:val="002060"/>
          <w:spacing w:val="-10"/>
          <w:position w:val="-2"/>
          <w:sz w:val="22"/>
          <w:szCs w:val="22"/>
        </w:rPr>
        <w:t> </w:t>
      </w:r>
      <w:r w:rsidRPr="001E6EE8">
        <w:rPr>
          <w:rFonts w:ascii="Corbel" w:hAnsi="Corbel" w:cs="Arial"/>
          <w:b/>
          <w:sz w:val="22"/>
          <w:szCs w:val="22"/>
        </w:rPr>
        <w:t>Représenté par :</w:t>
      </w:r>
    </w:p>
    <w:p w:rsidR="00B51889" w:rsidRPr="0064417E" w:rsidRDefault="00B51889" w:rsidP="00B51889">
      <w:pPr>
        <w:jc w:val="both"/>
        <w:rPr>
          <w:rFonts w:ascii="Corbel" w:hAnsi="Corbel" w:cs="Arial"/>
          <w:iCs/>
          <w:color w:val="002060"/>
          <w:sz w:val="22"/>
          <w:szCs w:val="22"/>
        </w:rPr>
      </w:pPr>
    </w:p>
    <w:p w:rsidR="00281035" w:rsidRPr="0064417E" w:rsidRDefault="00B51889" w:rsidP="0064417E">
      <w:pPr>
        <w:tabs>
          <w:tab w:val="left" w:pos="851"/>
        </w:tabs>
        <w:jc w:val="both"/>
        <w:rPr>
          <w:rFonts w:ascii="Corbel" w:hAnsi="Corbel" w:cs="Arial"/>
          <w:sz w:val="22"/>
          <w:szCs w:val="22"/>
        </w:rPr>
      </w:pPr>
      <w:r w:rsidRPr="0064417E">
        <w:rPr>
          <w:rFonts w:ascii="Corbel" w:hAnsi="Corbel" w:cs="Arial"/>
          <w:sz w:val="22"/>
          <w:szCs w:val="22"/>
        </w:rPr>
        <w:t xml:space="preserve">Monsieur Jonathan EMSELLEM, Directeur général ayant donné délégation à </w:t>
      </w:r>
      <w:r w:rsidR="0064417E">
        <w:rPr>
          <w:rFonts w:ascii="Corbel" w:hAnsi="Corbel" w:cs="Arial"/>
          <w:sz w:val="22"/>
          <w:szCs w:val="22"/>
        </w:rPr>
        <w:t xml:space="preserve">Laurence JAMET, </w:t>
      </w:r>
      <w:bookmarkStart w:id="0" w:name="_Hlk155165153"/>
      <w:r w:rsidR="0064417E">
        <w:rPr>
          <w:rFonts w:ascii="Corbel" w:hAnsi="Corbel" w:cs="Arial"/>
          <w:sz w:val="22"/>
          <w:szCs w:val="22"/>
        </w:rPr>
        <w:t xml:space="preserve">Directrice générale adjointe de la </w:t>
      </w:r>
      <w:r w:rsidR="0064417E" w:rsidRPr="0064417E">
        <w:rPr>
          <w:rFonts w:ascii="Corbel" w:hAnsi="Corbel" w:cs="Arial"/>
          <w:sz w:val="22"/>
          <w:szCs w:val="22"/>
        </w:rPr>
        <w:t>Direction générale adjointe des</w:t>
      </w:r>
      <w:r w:rsidR="0064417E">
        <w:rPr>
          <w:rFonts w:ascii="Corbel" w:hAnsi="Corbel" w:cs="Arial"/>
          <w:sz w:val="22"/>
          <w:szCs w:val="22"/>
        </w:rPr>
        <w:t xml:space="preserve"> s</w:t>
      </w:r>
      <w:r w:rsidR="0064417E" w:rsidRPr="0064417E">
        <w:rPr>
          <w:rFonts w:ascii="Corbel" w:hAnsi="Corbel" w:cs="Arial"/>
          <w:sz w:val="22"/>
          <w:szCs w:val="22"/>
        </w:rPr>
        <w:t xml:space="preserve">ervices internes </w:t>
      </w:r>
      <w:r w:rsidR="0064417E">
        <w:rPr>
          <w:rFonts w:ascii="Corbel" w:hAnsi="Corbel" w:cs="Arial"/>
          <w:sz w:val="22"/>
          <w:szCs w:val="22"/>
        </w:rPr>
        <w:t>et</w:t>
      </w:r>
      <w:r w:rsidR="0064417E" w:rsidRPr="0064417E">
        <w:rPr>
          <w:rFonts w:ascii="Corbel" w:hAnsi="Corbel" w:cs="Arial"/>
          <w:sz w:val="22"/>
          <w:szCs w:val="22"/>
        </w:rPr>
        <w:t xml:space="preserve"> transformation</w:t>
      </w:r>
      <w:r w:rsidR="0064417E">
        <w:rPr>
          <w:rFonts w:ascii="Corbel" w:hAnsi="Corbel" w:cs="Arial"/>
          <w:sz w:val="22"/>
          <w:szCs w:val="22"/>
        </w:rPr>
        <w:t xml:space="preserve"> </w:t>
      </w:r>
      <w:bookmarkEnd w:id="0"/>
      <w:r w:rsidR="0064417E">
        <w:rPr>
          <w:rFonts w:ascii="Corbel" w:hAnsi="Corbel" w:cs="Arial"/>
          <w:sz w:val="22"/>
          <w:szCs w:val="22"/>
        </w:rPr>
        <w:t xml:space="preserve">qui subdélègue à </w:t>
      </w:r>
      <w:r w:rsidRPr="0064417E">
        <w:rPr>
          <w:rFonts w:ascii="Corbel" w:hAnsi="Corbel" w:cs="Arial"/>
          <w:sz w:val="22"/>
          <w:szCs w:val="22"/>
        </w:rPr>
        <w:t>Djunaïd NABHANE, Directeur des achats et de la transformation.</w:t>
      </w:r>
    </w:p>
    <w:p w:rsidR="00281035" w:rsidRPr="0064417E" w:rsidRDefault="00281035">
      <w:pPr>
        <w:jc w:val="both"/>
        <w:rPr>
          <w:rFonts w:ascii="Corbel" w:hAnsi="Corbel" w:cs="Arial"/>
          <w:sz w:val="22"/>
          <w:szCs w:val="22"/>
        </w:rPr>
      </w:pPr>
    </w:p>
    <w:p w:rsidR="00281035" w:rsidRPr="0064417E" w:rsidRDefault="00B51889">
      <w:pPr>
        <w:jc w:val="both"/>
        <w:rPr>
          <w:rFonts w:ascii="Corbel" w:hAnsi="Corbel"/>
          <w:b/>
          <w:bCs/>
          <w:sz w:val="22"/>
          <w:szCs w:val="22"/>
        </w:rPr>
      </w:pPr>
      <w:r w:rsidRPr="0064417E">
        <w:rPr>
          <w:rFonts w:ascii="Corbel" w:hAnsi="Corbel" w:cs="Arial"/>
          <w:color w:val="002060"/>
          <w:spacing w:val="-10"/>
          <w:position w:val="-2"/>
          <w:sz w:val="22"/>
          <w:szCs w:val="22"/>
        </w:rPr>
        <w:sym w:font="Wingdings" w:char="F06E"/>
      </w:r>
      <w:r w:rsidRPr="0064417E">
        <w:rPr>
          <w:rFonts w:ascii="Corbel" w:hAnsi="Corbel" w:cs="Arial"/>
          <w:color w:val="002060"/>
          <w:spacing w:val="-10"/>
          <w:position w:val="-2"/>
          <w:sz w:val="22"/>
          <w:szCs w:val="22"/>
        </w:rPr>
        <w:t xml:space="preserve"> </w:t>
      </w:r>
      <w:r w:rsidR="00281035" w:rsidRPr="0064417E">
        <w:rPr>
          <w:rFonts w:ascii="Corbel" w:hAnsi="Corbel"/>
          <w:b/>
          <w:bCs/>
          <w:sz w:val="22"/>
          <w:szCs w:val="22"/>
        </w:rPr>
        <w:t xml:space="preserve">Personne habilitée à donner les renseignements prévus à </w:t>
      </w:r>
      <w:hyperlink r:id="rId20" w:history="1">
        <w:r w:rsidR="00281035" w:rsidRPr="0064417E">
          <w:rPr>
            <w:rStyle w:val="Lienhypertexte"/>
            <w:rFonts w:ascii="Corbel" w:hAnsi="Corbel"/>
            <w:b/>
            <w:bCs/>
            <w:sz w:val="22"/>
            <w:szCs w:val="22"/>
          </w:rPr>
          <w:t>l’article R. 2191-59</w:t>
        </w:r>
      </w:hyperlink>
      <w:r w:rsidR="00281035" w:rsidRPr="0064417E">
        <w:rPr>
          <w:rFonts w:ascii="Corbel" w:hAnsi="Corbel"/>
          <w:b/>
          <w:bCs/>
          <w:sz w:val="22"/>
          <w:szCs w:val="22"/>
        </w:rPr>
        <w:t xml:space="preserve"> du code de la commande publique, auquel renvoie </w:t>
      </w:r>
      <w:hyperlink r:id="rId21" w:history="1">
        <w:r w:rsidR="00281035" w:rsidRPr="0064417E">
          <w:rPr>
            <w:rStyle w:val="Lienhypertexte"/>
            <w:rFonts w:ascii="Corbel" w:hAnsi="Corbel"/>
            <w:b/>
            <w:bCs/>
            <w:sz w:val="22"/>
            <w:szCs w:val="22"/>
          </w:rPr>
          <w:t>l’article R. 2391-28</w:t>
        </w:r>
      </w:hyperlink>
      <w:r w:rsidR="00281035" w:rsidRPr="0064417E">
        <w:rPr>
          <w:rFonts w:ascii="Corbel" w:hAnsi="Corbel"/>
          <w:b/>
          <w:bCs/>
          <w:sz w:val="22"/>
          <w:szCs w:val="22"/>
        </w:rPr>
        <w:t xml:space="preserve"> du même code (nantissements ou cessions de créances) :</w:t>
      </w:r>
    </w:p>
    <w:p w:rsidR="00281035" w:rsidRPr="0064417E" w:rsidRDefault="00281035">
      <w:pPr>
        <w:jc w:val="both"/>
        <w:rPr>
          <w:rFonts w:ascii="Corbel" w:hAnsi="Corbel" w:cs="Arial"/>
          <w:i/>
          <w:sz w:val="18"/>
          <w:szCs w:val="18"/>
        </w:rPr>
      </w:pPr>
      <w:r w:rsidRPr="0064417E">
        <w:rPr>
          <w:rFonts w:ascii="Corbel" w:hAnsi="Corbel" w:cs="Arial"/>
          <w:i/>
          <w:sz w:val="18"/>
          <w:szCs w:val="18"/>
        </w:rPr>
        <w:t>(Indiquer l’identité de la personne, ses adresses postale et électronique, ses numéros de téléphone et de télécopie)</w:t>
      </w:r>
    </w:p>
    <w:p w:rsidR="00281035" w:rsidRPr="0064417E" w:rsidRDefault="00281035">
      <w:pPr>
        <w:jc w:val="both"/>
        <w:rPr>
          <w:rFonts w:ascii="Corbel" w:hAnsi="Corbel" w:cs="Arial"/>
        </w:rPr>
      </w:pPr>
    </w:p>
    <w:p w:rsidR="00807C09" w:rsidRPr="0064417E" w:rsidRDefault="00807C09">
      <w:pPr>
        <w:jc w:val="both"/>
        <w:rPr>
          <w:rFonts w:ascii="Corbel" w:hAnsi="Corbel" w:cs="Arial"/>
          <w:sz w:val="22"/>
          <w:szCs w:val="22"/>
        </w:rPr>
      </w:pPr>
      <w:r w:rsidRPr="0064417E">
        <w:rPr>
          <w:rFonts w:ascii="Corbel" w:hAnsi="Corbel" w:cs="Arial"/>
          <w:sz w:val="22"/>
          <w:szCs w:val="22"/>
        </w:rPr>
        <w:t xml:space="preserve">Djunaïd NABHANE, Directeur des achats et de la transformation ayant reçu délégation de </w:t>
      </w:r>
      <w:r w:rsidR="0064417E">
        <w:rPr>
          <w:rFonts w:ascii="Corbel" w:hAnsi="Corbel" w:cs="Arial"/>
          <w:sz w:val="22"/>
          <w:szCs w:val="22"/>
        </w:rPr>
        <w:t xml:space="preserve">Laurence JAMET, </w:t>
      </w:r>
      <w:r w:rsidR="0064417E" w:rsidRPr="0064417E">
        <w:rPr>
          <w:rFonts w:ascii="Corbel" w:hAnsi="Corbel" w:cs="Arial"/>
          <w:sz w:val="22"/>
          <w:szCs w:val="22"/>
        </w:rPr>
        <w:t xml:space="preserve">Directrice générale adjointe de la Direction générale adjointe des services internes et transformation </w:t>
      </w:r>
      <w:r w:rsidR="0064417E">
        <w:rPr>
          <w:rFonts w:ascii="Corbel" w:hAnsi="Corbel" w:cs="Arial"/>
          <w:sz w:val="22"/>
          <w:szCs w:val="22"/>
        </w:rPr>
        <w:t xml:space="preserve">et de </w:t>
      </w:r>
      <w:r w:rsidRPr="0064417E">
        <w:rPr>
          <w:rFonts w:ascii="Corbel" w:hAnsi="Corbel" w:cs="Arial"/>
          <w:sz w:val="22"/>
          <w:szCs w:val="22"/>
        </w:rPr>
        <w:t>Monsieur Jonathan EMSELLEM, Directeur général.</w:t>
      </w:r>
    </w:p>
    <w:p w:rsidR="00B51889" w:rsidRPr="0064417E" w:rsidRDefault="00B51889">
      <w:pPr>
        <w:jc w:val="both"/>
        <w:rPr>
          <w:rFonts w:ascii="Corbel" w:hAnsi="Corbel" w:cs="Arial"/>
        </w:rPr>
      </w:pPr>
    </w:p>
    <w:p w:rsidR="00281035" w:rsidRPr="0064417E" w:rsidRDefault="00281035">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color w:val="FFFFFF"/>
              </w:rPr>
              <w:br w:type="page"/>
            </w:r>
            <w:r w:rsidRPr="0064417E">
              <w:rPr>
                <w:rFonts w:ascii="Corbel" w:hAnsi="Corbel" w:cs="Arial"/>
                <w:color w:val="FFFFFF"/>
              </w:rPr>
              <w:br w:type="page"/>
            </w:r>
            <w:r w:rsidRPr="0064417E">
              <w:rPr>
                <w:rFonts w:ascii="Corbel" w:hAnsi="Corbel" w:cs="Arial"/>
                <w:b/>
                <w:bCs/>
                <w:color w:val="FFFFFF"/>
                <w:sz w:val="22"/>
                <w:szCs w:val="22"/>
              </w:rPr>
              <w:t>B - Objet du marché public</w:t>
            </w:r>
          </w:p>
        </w:tc>
      </w:tr>
    </w:tbl>
    <w:p w:rsidR="00D14F2B" w:rsidRPr="0064417E" w:rsidRDefault="00D14F2B">
      <w:pPr>
        <w:jc w:val="both"/>
        <w:rPr>
          <w:rFonts w:ascii="Corbel" w:hAnsi="Corbel" w:cs="Arial"/>
          <w:i/>
          <w:sz w:val="18"/>
          <w:szCs w:val="18"/>
        </w:rPr>
      </w:pPr>
    </w:p>
    <w:p w:rsidR="00281035" w:rsidRPr="0064417E" w:rsidRDefault="00963A24">
      <w:pPr>
        <w:jc w:val="both"/>
        <w:rPr>
          <w:rFonts w:ascii="Corbel" w:hAnsi="Corbel" w:cs="Arial"/>
        </w:rPr>
      </w:pPr>
      <w:r>
        <w:rPr>
          <w:rFonts w:ascii="Corbel" w:hAnsi="Corbel" w:cs="Arial"/>
          <w:sz w:val="22"/>
          <w:szCs w:val="22"/>
        </w:rPr>
        <w:t>xxxxxxxx</w:t>
      </w: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color w:val="FFFFFF"/>
              </w:rPr>
              <w:br w:type="page"/>
            </w:r>
            <w:r w:rsidRPr="0064417E">
              <w:rPr>
                <w:rFonts w:ascii="Corbel" w:hAnsi="Corbel" w:cs="Arial"/>
                <w:color w:val="FFFFFF"/>
              </w:rPr>
              <w:br w:type="page"/>
            </w:r>
            <w:r w:rsidRPr="0064417E">
              <w:rPr>
                <w:rFonts w:ascii="Corbel" w:hAnsi="Corbel" w:cs="Arial"/>
                <w:b/>
                <w:bCs/>
                <w:color w:val="FFFFFF"/>
                <w:sz w:val="22"/>
                <w:szCs w:val="22"/>
              </w:rPr>
              <w:t>C - Objet de la déclaration du sous-traitant</w:t>
            </w:r>
          </w:p>
        </w:tc>
      </w:tr>
    </w:tbl>
    <w:p w:rsidR="00281035" w:rsidRPr="0064417E" w:rsidRDefault="00281035">
      <w:pPr>
        <w:jc w:val="both"/>
        <w:rPr>
          <w:rFonts w:ascii="Corbel" w:hAnsi="Corbel" w:cs="Arial"/>
        </w:rPr>
      </w:pPr>
    </w:p>
    <w:p w:rsidR="00281035" w:rsidRPr="0064417E" w:rsidRDefault="00281035">
      <w:pPr>
        <w:jc w:val="both"/>
        <w:rPr>
          <w:rFonts w:ascii="Corbel" w:hAnsi="Corbel" w:cs="Arial"/>
          <w:b/>
          <w:bCs/>
        </w:rPr>
      </w:pPr>
      <w:r w:rsidRPr="0064417E">
        <w:rPr>
          <w:rFonts w:ascii="Corbel" w:hAnsi="Corbel" w:cs="Arial"/>
          <w:b/>
          <w:bCs/>
        </w:rPr>
        <w:t>La présente déclaration de sous-traitance constitue :</w:t>
      </w:r>
    </w:p>
    <w:p w:rsidR="00281035" w:rsidRPr="0064417E" w:rsidRDefault="00281035">
      <w:pPr>
        <w:jc w:val="both"/>
        <w:rPr>
          <w:rFonts w:ascii="Corbel" w:hAnsi="Corbel" w:cs="Arial"/>
          <w:sz w:val="18"/>
          <w:szCs w:val="18"/>
        </w:rPr>
      </w:pPr>
      <w:r w:rsidRPr="0064417E">
        <w:rPr>
          <w:rFonts w:ascii="Corbel" w:hAnsi="Corbel" w:cs="Arial"/>
          <w:i/>
          <w:sz w:val="18"/>
          <w:szCs w:val="18"/>
        </w:rPr>
        <w:t>(Cocher la case correspondante)</w:t>
      </w:r>
    </w:p>
    <w:p w:rsidR="00281035" w:rsidRPr="0064417E" w:rsidRDefault="00281035">
      <w:pPr>
        <w:spacing w:before="120"/>
        <w:ind w:left="567"/>
        <w:jc w:val="both"/>
        <w:rPr>
          <w:rFonts w:ascii="Corbel" w:hAnsi="Corbel" w:cs="Arial"/>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rPr>
        <w:t>un</w:t>
      </w:r>
      <w:proofErr w:type="gramEnd"/>
      <w:r w:rsidRPr="0064417E">
        <w:rPr>
          <w:rFonts w:ascii="Corbel" w:hAnsi="Corbel" w:cs="Arial"/>
        </w:rPr>
        <w:t xml:space="preserve"> document annexé à l’offre du soumissionnaire</w:t>
      </w:r>
    </w:p>
    <w:p w:rsidR="00281035" w:rsidRPr="0064417E" w:rsidRDefault="00281035">
      <w:pPr>
        <w:spacing w:before="120"/>
        <w:ind w:left="567"/>
        <w:jc w:val="both"/>
        <w:rPr>
          <w:rFonts w:ascii="Corbel" w:hAnsi="Corbel" w:cs="Arial"/>
          <w:i/>
          <w:sz w:val="18"/>
          <w:szCs w:val="18"/>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rPr>
        <w:t>un</w:t>
      </w:r>
      <w:proofErr w:type="gramEnd"/>
      <w:r w:rsidRPr="0064417E">
        <w:rPr>
          <w:rFonts w:ascii="Corbel" w:hAnsi="Corbel" w:cs="Arial"/>
        </w:rPr>
        <w:t xml:space="preserve"> acte spécial portant acceptation du sous-traitant et agrément de ses conditions de paiement </w:t>
      </w:r>
      <w:r w:rsidRPr="0064417E">
        <w:rPr>
          <w:rFonts w:ascii="Corbel" w:hAnsi="Corbel" w:cs="Arial"/>
          <w:i/>
          <w:sz w:val="18"/>
          <w:szCs w:val="18"/>
        </w:rPr>
        <w:t>(sous-traitant présenté après attribution du marché)</w:t>
      </w:r>
    </w:p>
    <w:p w:rsidR="00281035" w:rsidRPr="0064417E" w:rsidRDefault="00281035">
      <w:pPr>
        <w:spacing w:before="120"/>
        <w:ind w:left="567"/>
        <w:jc w:val="both"/>
        <w:rPr>
          <w:rFonts w:ascii="Corbel" w:hAnsi="Corbel" w:cs="Arial"/>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rPr>
        <w:t>un</w:t>
      </w:r>
      <w:proofErr w:type="gramEnd"/>
      <w:r w:rsidRPr="0064417E">
        <w:rPr>
          <w:rFonts w:ascii="Corbel" w:hAnsi="Corbel" w:cs="Arial"/>
        </w:rPr>
        <w:t xml:space="preserve"> acte spécial modificatif ; il annule et remplace la déclaration de sous-traitance du ………………... </w:t>
      </w:r>
    </w:p>
    <w:p w:rsidR="00281035" w:rsidRPr="0064417E" w:rsidRDefault="00281035">
      <w:pPr>
        <w:spacing w:before="120"/>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Cs/>
                <w:color w:val="FFFFFF"/>
              </w:rPr>
              <w:br w:type="page"/>
            </w:r>
            <w:r w:rsidRPr="0064417E">
              <w:rPr>
                <w:rFonts w:ascii="Corbel" w:hAnsi="Corbel" w:cs="Arial"/>
                <w:bCs/>
                <w:color w:val="FFFFFF"/>
              </w:rPr>
              <w:br w:type="page"/>
            </w:r>
            <w:r w:rsidRPr="0064417E">
              <w:rPr>
                <w:rFonts w:ascii="Corbel" w:hAnsi="Corbel" w:cs="Arial"/>
                <w:b/>
                <w:bCs/>
                <w:color w:val="FFFFFF"/>
                <w:sz w:val="22"/>
                <w:szCs w:val="22"/>
              </w:rPr>
              <w:t>D - Identification du soumissionnaire ou du titulaire du marché public</w:t>
            </w:r>
          </w:p>
        </w:tc>
      </w:tr>
    </w:tbl>
    <w:p w:rsidR="00281035" w:rsidRPr="0064417E" w:rsidRDefault="00281035">
      <w:pPr>
        <w:pStyle w:val="Titre9"/>
        <w:tabs>
          <w:tab w:val="num" w:pos="0"/>
        </w:tabs>
        <w:jc w:val="both"/>
        <w:rPr>
          <w:rFonts w:ascii="Corbel" w:hAnsi="Corbel" w:cs="Arial"/>
          <w:sz w:val="20"/>
          <w:szCs w:val="20"/>
        </w:rPr>
      </w:pPr>
      <w:r w:rsidRPr="0064417E">
        <w:rPr>
          <w:rFonts w:ascii="Corbel" w:hAnsi="Corbel" w:cs="Arial"/>
          <w:b/>
          <w:bCs/>
          <w:sz w:val="20"/>
          <w:szCs w:val="20"/>
        </w:rPr>
        <w:t xml:space="preserve">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w:t>
      </w:r>
      <w:hyperlink r:id="rId22" w:history="1">
        <w:r w:rsidRPr="0064417E">
          <w:rPr>
            <w:rStyle w:val="Lienhypertexte"/>
            <w:rFonts w:ascii="Corbel" w:hAnsi="Corbel"/>
            <w:b/>
            <w:bCs/>
            <w:sz w:val="20"/>
            <w:szCs w:val="20"/>
          </w:rPr>
          <w:t>ICD</w:t>
        </w:r>
      </w:hyperlink>
      <w:r w:rsidRPr="0064417E">
        <w:rPr>
          <w:rFonts w:ascii="Corbel" w:hAnsi="Corbel" w:cs="Arial"/>
          <w:sz w:val="20"/>
          <w:szCs w:val="20"/>
        </w:rPr>
        <w:t> :</w:t>
      </w:r>
    </w:p>
    <w:p w:rsidR="00D14F2B" w:rsidRPr="0064417E" w:rsidRDefault="00D14F2B" w:rsidP="00D14F2B">
      <w:pPr>
        <w:rPr>
          <w:rFonts w:ascii="Corbel" w:hAnsi="Corbel"/>
        </w:rPr>
      </w:pPr>
    </w:p>
    <w:p w:rsidR="00281035" w:rsidRPr="0064417E" w:rsidRDefault="00281035" w:rsidP="00D14F2B">
      <w:pPr>
        <w:pStyle w:val="Titre9"/>
        <w:numPr>
          <w:ilvl w:val="0"/>
          <w:numId w:val="22"/>
        </w:numPr>
        <w:jc w:val="both"/>
        <w:rPr>
          <w:rFonts w:ascii="Corbel" w:hAnsi="Corbel" w:cs="Arial"/>
          <w:b/>
          <w:bCs/>
          <w:sz w:val="20"/>
          <w:szCs w:val="20"/>
        </w:rPr>
      </w:pPr>
      <w:r w:rsidRPr="0064417E">
        <w:rPr>
          <w:rFonts w:ascii="Corbel" w:hAnsi="Corbel" w:cs="Arial"/>
          <w:b/>
          <w:bCs/>
          <w:sz w:val="20"/>
          <w:szCs w:val="20"/>
        </w:rPr>
        <w:t>Nom commercial et dénomination sociale de l’unité ou de l’établissement qui exécutera la prestation :</w:t>
      </w:r>
    </w:p>
    <w:p w:rsidR="00281035" w:rsidRPr="0064417E" w:rsidRDefault="00281035">
      <w:pPr>
        <w:rPr>
          <w:rFonts w:ascii="Corbel" w:hAnsi="Corbel"/>
        </w:rPr>
      </w:pPr>
    </w:p>
    <w:p w:rsidR="00281035" w:rsidRPr="0064417E" w:rsidRDefault="00281035" w:rsidP="00D14F2B">
      <w:pPr>
        <w:pStyle w:val="Titre9"/>
        <w:numPr>
          <w:ilvl w:val="0"/>
          <w:numId w:val="22"/>
        </w:numPr>
        <w:jc w:val="both"/>
        <w:rPr>
          <w:rFonts w:ascii="Corbel" w:hAnsi="Corbel" w:cs="Arial"/>
          <w:b/>
          <w:bCs/>
          <w:sz w:val="20"/>
          <w:szCs w:val="20"/>
        </w:rPr>
      </w:pPr>
      <w:proofErr w:type="gramStart"/>
      <w:r w:rsidRPr="0064417E">
        <w:rPr>
          <w:rFonts w:ascii="Corbel" w:hAnsi="Corbel" w:cs="Arial"/>
          <w:b/>
          <w:bCs/>
          <w:sz w:val="20"/>
          <w:szCs w:val="20"/>
        </w:rPr>
        <w:t>Adresses postale</w:t>
      </w:r>
      <w:proofErr w:type="gramEnd"/>
      <w:r w:rsidRPr="0064417E">
        <w:rPr>
          <w:rFonts w:ascii="Corbel" w:hAnsi="Corbel" w:cs="Arial"/>
          <w:b/>
          <w:bCs/>
          <w:sz w:val="20"/>
          <w:szCs w:val="20"/>
        </w:rPr>
        <w:t xml:space="preserve"> et du siège social </w:t>
      </w:r>
      <w:r w:rsidRPr="0064417E">
        <w:rPr>
          <w:rFonts w:ascii="Corbel" w:hAnsi="Corbel" w:cs="Arial"/>
          <w:i/>
          <w:iCs/>
          <w:sz w:val="18"/>
          <w:szCs w:val="18"/>
        </w:rPr>
        <w:t>(si elle est différente de l’adresse postale)</w:t>
      </w:r>
      <w:r w:rsidRPr="0064417E">
        <w:rPr>
          <w:rFonts w:ascii="Corbel" w:hAnsi="Corbel" w:cs="Arial"/>
          <w:b/>
          <w:bCs/>
          <w:sz w:val="20"/>
          <w:szCs w:val="20"/>
        </w:rPr>
        <w:t> :</w:t>
      </w:r>
    </w:p>
    <w:p w:rsidR="00281035" w:rsidRPr="0064417E" w:rsidRDefault="00281035">
      <w:pPr>
        <w:rPr>
          <w:rFonts w:ascii="Corbel" w:hAnsi="Corbel"/>
        </w:rPr>
      </w:pPr>
    </w:p>
    <w:p w:rsidR="00281035" w:rsidRPr="0064417E" w:rsidRDefault="00281035" w:rsidP="00D14F2B">
      <w:pPr>
        <w:pStyle w:val="Titre9"/>
        <w:numPr>
          <w:ilvl w:val="0"/>
          <w:numId w:val="22"/>
        </w:numPr>
        <w:jc w:val="both"/>
        <w:rPr>
          <w:rFonts w:ascii="Corbel" w:hAnsi="Corbel" w:cs="Arial"/>
          <w:b/>
          <w:bCs/>
          <w:sz w:val="20"/>
          <w:szCs w:val="20"/>
        </w:rPr>
      </w:pPr>
      <w:r w:rsidRPr="0064417E">
        <w:rPr>
          <w:rFonts w:ascii="Corbel" w:hAnsi="Corbel" w:cs="Arial"/>
          <w:b/>
          <w:bCs/>
          <w:sz w:val="20"/>
          <w:szCs w:val="20"/>
        </w:rPr>
        <w:t>Adresse électronique :</w:t>
      </w:r>
    </w:p>
    <w:p w:rsidR="00281035" w:rsidRPr="0064417E" w:rsidRDefault="00281035">
      <w:pPr>
        <w:rPr>
          <w:rFonts w:ascii="Corbel" w:hAnsi="Corbel"/>
        </w:rPr>
      </w:pPr>
    </w:p>
    <w:p w:rsidR="00281035" w:rsidRPr="0064417E" w:rsidRDefault="00281035" w:rsidP="00D14F2B">
      <w:pPr>
        <w:pStyle w:val="Titre9"/>
        <w:numPr>
          <w:ilvl w:val="0"/>
          <w:numId w:val="22"/>
        </w:numPr>
        <w:jc w:val="both"/>
        <w:rPr>
          <w:rFonts w:ascii="Corbel" w:hAnsi="Corbel" w:cs="Arial"/>
          <w:b/>
          <w:bCs/>
          <w:sz w:val="20"/>
          <w:szCs w:val="20"/>
        </w:rPr>
      </w:pPr>
      <w:r w:rsidRPr="0064417E">
        <w:rPr>
          <w:rFonts w:ascii="Corbel" w:hAnsi="Corbel" w:cs="Arial"/>
          <w:b/>
          <w:bCs/>
          <w:sz w:val="20"/>
          <w:szCs w:val="20"/>
        </w:rPr>
        <w:t>Numéros de téléphone et de télécopie :</w:t>
      </w:r>
    </w:p>
    <w:p w:rsidR="00281035" w:rsidRPr="0064417E" w:rsidRDefault="00281035">
      <w:pPr>
        <w:rPr>
          <w:rFonts w:ascii="Corbel" w:hAnsi="Corbel"/>
        </w:rPr>
      </w:pPr>
    </w:p>
    <w:p w:rsidR="00281035" w:rsidRPr="0064417E" w:rsidRDefault="00281035" w:rsidP="00D14F2B">
      <w:pPr>
        <w:pStyle w:val="Titre9"/>
        <w:numPr>
          <w:ilvl w:val="0"/>
          <w:numId w:val="22"/>
        </w:numPr>
        <w:jc w:val="both"/>
        <w:rPr>
          <w:rFonts w:ascii="Corbel" w:hAnsi="Corbel"/>
          <w:b/>
          <w:bCs/>
        </w:rPr>
      </w:pPr>
      <w:r w:rsidRPr="0064417E">
        <w:rPr>
          <w:rFonts w:ascii="Corbel" w:hAnsi="Corbel" w:cs="Arial"/>
          <w:b/>
          <w:bCs/>
          <w:sz w:val="20"/>
          <w:szCs w:val="20"/>
        </w:rPr>
        <w:t xml:space="preserve">Numéro SIRET, à défaut, un numéro d’identification européen ou international ou propre au pays d’origine de l’opérateur économique issu d’un répertoire figurant dans la liste des </w:t>
      </w:r>
      <w:hyperlink r:id="rId23" w:history="1">
        <w:r w:rsidRPr="0064417E">
          <w:rPr>
            <w:rStyle w:val="Lienhypertexte"/>
            <w:rFonts w:ascii="Corbel" w:hAnsi="Corbel"/>
            <w:b/>
            <w:bCs/>
            <w:sz w:val="20"/>
            <w:szCs w:val="20"/>
          </w:rPr>
          <w:t>ICD</w:t>
        </w:r>
      </w:hyperlink>
      <w:r w:rsidRPr="0064417E">
        <w:rPr>
          <w:rFonts w:ascii="Corbel" w:hAnsi="Corbel" w:cs="Arial"/>
          <w:b/>
          <w:bCs/>
          <w:sz w:val="20"/>
          <w:szCs w:val="20"/>
        </w:rPr>
        <w:t> :</w:t>
      </w:r>
    </w:p>
    <w:p w:rsidR="00281035" w:rsidRPr="0064417E" w:rsidRDefault="00281035">
      <w:pPr>
        <w:rPr>
          <w:rFonts w:ascii="Corbel" w:hAnsi="Corbel"/>
        </w:rPr>
      </w:pPr>
    </w:p>
    <w:p w:rsidR="00281035" w:rsidRPr="0064417E" w:rsidRDefault="00281035">
      <w:pPr>
        <w:jc w:val="both"/>
        <w:rPr>
          <w:rFonts w:ascii="Corbel" w:hAnsi="Corbel" w:cs="Arial"/>
          <w:b/>
          <w:bCs/>
        </w:rPr>
      </w:pPr>
    </w:p>
    <w:p w:rsidR="00281035" w:rsidRPr="0064417E" w:rsidRDefault="00D14F2B">
      <w:pPr>
        <w:jc w:val="both"/>
        <w:rPr>
          <w:rFonts w:ascii="Corbel" w:hAnsi="Corbel" w:cs="Arial"/>
          <w:b/>
        </w:rPr>
      </w:pPr>
      <w:r w:rsidRPr="0064417E">
        <w:rPr>
          <w:rFonts w:ascii="Corbel" w:hAnsi="Corbel" w:cs="Arial"/>
          <w:b/>
        </w:rPr>
        <w:t>Forme</w:t>
      </w:r>
      <w:r w:rsidR="00281035" w:rsidRPr="0064417E">
        <w:rPr>
          <w:rFonts w:ascii="Corbel" w:hAnsi="Corbel" w:cs="Arial"/>
          <w:b/>
        </w:rPr>
        <w:t xml:space="preserve"> juridique du soumissionnaire individuel, du titulaire ou du membre du groupement </w:t>
      </w:r>
      <w:r w:rsidR="00281035" w:rsidRPr="0064417E">
        <w:rPr>
          <w:rFonts w:ascii="Corbel" w:hAnsi="Corbel" w:cs="Arial"/>
          <w:bCs/>
          <w:i/>
          <w:iCs/>
          <w:sz w:val="18"/>
          <w:szCs w:val="18"/>
        </w:rPr>
        <w:t>(entreprise individuelle, SA, SARL, EURL, association, établissement public, etc.)</w:t>
      </w:r>
      <w:r w:rsidR="00281035" w:rsidRPr="0064417E">
        <w:rPr>
          <w:rFonts w:ascii="Corbel" w:hAnsi="Corbel" w:cs="Arial"/>
          <w:b/>
        </w:rPr>
        <w:t> :</w:t>
      </w:r>
    </w:p>
    <w:p w:rsidR="00281035" w:rsidRPr="0064417E" w:rsidRDefault="00281035">
      <w:pPr>
        <w:jc w:val="both"/>
        <w:rPr>
          <w:rFonts w:ascii="Corbel" w:hAnsi="Corbel" w:cs="Arial"/>
          <w:b/>
        </w:rPr>
      </w:pPr>
    </w:p>
    <w:p w:rsidR="00281035" w:rsidRPr="0064417E" w:rsidRDefault="00281035">
      <w:pPr>
        <w:jc w:val="both"/>
        <w:rPr>
          <w:rFonts w:ascii="Corbel" w:hAnsi="Corbel" w:cs="Arial"/>
          <w:b/>
          <w:bCs/>
        </w:rPr>
      </w:pPr>
    </w:p>
    <w:p w:rsidR="00281035" w:rsidRPr="0064417E" w:rsidRDefault="00D14F2B">
      <w:pPr>
        <w:pStyle w:val="Sansinterligne"/>
        <w:jc w:val="both"/>
        <w:rPr>
          <w:rFonts w:ascii="Corbel" w:hAnsi="Corbel"/>
          <w:b/>
        </w:rPr>
      </w:pPr>
      <w:r w:rsidRPr="0064417E">
        <w:rPr>
          <w:rFonts w:ascii="Corbel" w:eastAsia="Times New Roman" w:hAnsi="Corbel" w:cs="Arial"/>
          <w:b/>
          <w:szCs w:val="20"/>
          <w:lang w:eastAsia="fr-FR"/>
        </w:rPr>
        <w:t>En</w:t>
      </w:r>
      <w:r w:rsidR="00281035" w:rsidRPr="0064417E">
        <w:rPr>
          <w:rFonts w:ascii="Corbel" w:hAnsi="Corbel"/>
          <w:b/>
        </w:rPr>
        <w:t xml:space="preserve"> cas de groupement momentané d’entreprises, identification et coordonnées du mandataire du groupement :</w:t>
      </w:r>
    </w:p>
    <w:p w:rsidR="00281035" w:rsidRPr="0064417E" w:rsidRDefault="00281035">
      <w:pPr>
        <w:pStyle w:val="Sansinterligne"/>
        <w:jc w:val="both"/>
        <w:rPr>
          <w:rFonts w:ascii="Corbel" w:hAnsi="Corbel"/>
          <w:b/>
        </w:rPr>
      </w:pPr>
    </w:p>
    <w:p w:rsidR="00281035" w:rsidRPr="0064417E" w:rsidRDefault="00281035">
      <w:pPr>
        <w:pStyle w:val="Sansinterligne"/>
        <w:jc w:val="both"/>
        <w:rPr>
          <w:rFonts w:ascii="Corbel" w:hAnsi="Corbel"/>
        </w:rPr>
      </w:pPr>
    </w:p>
    <w:p w:rsidR="00281035" w:rsidRPr="0064417E" w:rsidRDefault="00281035">
      <w:pPr>
        <w:pStyle w:val="Sansinterligne"/>
        <w:jc w:val="both"/>
        <w:rPr>
          <w:rFonts w:ascii="Corbel" w:hAnsi="Corbel"/>
        </w:rPr>
      </w:pPr>
    </w:p>
    <w:p w:rsidR="00281035" w:rsidRPr="0064417E" w:rsidRDefault="00281035">
      <w:pPr>
        <w:pStyle w:val="Sansinterligne"/>
        <w:jc w:val="both"/>
        <w:rPr>
          <w:rFonts w:ascii="Corbel" w:hAnsi="Corbel"/>
        </w:rPr>
      </w:pPr>
    </w:p>
    <w:p w:rsidR="00281035" w:rsidRPr="0064417E" w:rsidRDefault="00281035">
      <w:pPr>
        <w:pStyle w:val="Sansinterligne"/>
        <w:jc w:val="both"/>
        <w:rPr>
          <w:rFonts w:ascii="Corbel" w:hAnsi="Corbel" w:cs="Arial"/>
          <w:bCs/>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Cs/>
                <w:color w:val="FFFFFF"/>
              </w:rPr>
              <w:br w:type="page"/>
            </w:r>
            <w:r w:rsidRPr="0064417E">
              <w:rPr>
                <w:rFonts w:ascii="Corbel" w:hAnsi="Corbel" w:cs="Arial"/>
                <w:bCs/>
                <w:color w:val="FFFFFF"/>
              </w:rPr>
              <w:br w:type="page"/>
            </w:r>
            <w:r w:rsidRPr="0064417E">
              <w:rPr>
                <w:rFonts w:ascii="Corbel" w:hAnsi="Corbel" w:cs="Arial"/>
                <w:b/>
                <w:bCs/>
                <w:color w:val="FFFFFF"/>
                <w:sz w:val="22"/>
                <w:szCs w:val="22"/>
              </w:rPr>
              <w:t>E - Identification du sous-traitant</w:t>
            </w:r>
          </w:p>
        </w:tc>
      </w:tr>
    </w:tbl>
    <w:p w:rsidR="00281035" w:rsidRPr="0064417E" w:rsidRDefault="00D14F2B" w:rsidP="00FC0963">
      <w:pPr>
        <w:pStyle w:val="Titre9"/>
        <w:tabs>
          <w:tab w:val="num" w:pos="0"/>
        </w:tabs>
        <w:jc w:val="both"/>
        <w:rPr>
          <w:rFonts w:ascii="Corbel" w:hAnsi="Corbel"/>
          <w:b/>
          <w:bCs/>
        </w:rPr>
      </w:pPr>
      <w:r w:rsidRPr="0064417E">
        <w:rPr>
          <w:rFonts w:ascii="Corbel" w:eastAsia="Arial" w:hAnsi="Corbel"/>
          <w:color w:val="002060"/>
          <w:spacing w:val="-10"/>
          <w:position w:val="-1"/>
          <w:sz w:val="20"/>
          <w:szCs w:val="20"/>
        </w:rPr>
        <w:t> </w:t>
      </w:r>
      <w:r w:rsidR="00281035" w:rsidRPr="0064417E">
        <w:rPr>
          <w:rFonts w:ascii="Corbel" w:hAnsi="Corbel" w:cs="Arial"/>
          <w:b/>
          <w:bCs/>
          <w:sz w:val="20"/>
          <w:szCs w:val="20"/>
        </w:rPr>
        <w:t xml:space="preserve">Nom commercial et dénomination sociale de l’unité ou de l’établissement qui exécutera la prestation, adresses postale et du siège social </w:t>
      </w:r>
      <w:r w:rsidR="00281035" w:rsidRPr="0064417E">
        <w:rPr>
          <w:rFonts w:ascii="Corbel" w:hAnsi="Corbel" w:cs="Arial"/>
          <w:i/>
          <w:iCs/>
          <w:sz w:val="18"/>
          <w:szCs w:val="18"/>
        </w:rPr>
        <w:t>(si elle est différente de l’adresse postale)</w:t>
      </w:r>
      <w:r w:rsidR="00281035" w:rsidRPr="0064417E">
        <w:rPr>
          <w:rFonts w:ascii="Corbel" w:hAnsi="Corbel" w:cs="Arial"/>
          <w:b/>
          <w:bCs/>
          <w:sz w:val="20"/>
          <w:szCs w:val="20"/>
        </w:rPr>
        <w:t xml:space="preserve">, adresse électronique, numéros de téléphone et de télécopie, numéro SIRET, à défaut, un numéro d’identification européen ou international ou propre au pays d’origine de l’opérateur économique issu d’un répertoire figurant dans la liste des </w:t>
      </w:r>
      <w:hyperlink r:id="rId24" w:history="1">
        <w:r w:rsidR="00281035" w:rsidRPr="0064417E">
          <w:rPr>
            <w:rStyle w:val="Lienhypertexte"/>
            <w:rFonts w:ascii="Corbel" w:hAnsi="Corbel"/>
            <w:b/>
            <w:bCs/>
            <w:sz w:val="20"/>
            <w:szCs w:val="20"/>
          </w:rPr>
          <w:t>ICD</w:t>
        </w:r>
      </w:hyperlink>
      <w:r w:rsidR="00281035" w:rsidRPr="0064417E">
        <w:rPr>
          <w:rFonts w:ascii="Corbel" w:hAnsi="Corbel" w:cs="Arial"/>
          <w:b/>
          <w:bCs/>
          <w:sz w:val="20"/>
          <w:szCs w:val="20"/>
        </w:rPr>
        <w:t> :</w:t>
      </w:r>
    </w:p>
    <w:p w:rsidR="00281035" w:rsidRPr="0064417E" w:rsidRDefault="00281035">
      <w:pPr>
        <w:jc w:val="both"/>
        <w:rPr>
          <w:rFonts w:ascii="Corbel" w:hAnsi="Corbel" w:cs="Arial"/>
          <w:b/>
          <w:bCs/>
        </w:rPr>
      </w:pPr>
    </w:p>
    <w:p w:rsidR="00281035" w:rsidRPr="0064417E" w:rsidRDefault="00281035" w:rsidP="00D14F2B">
      <w:pPr>
        <w:pStyle w:val="Titre9"/>
        <w:numPr>
          <w:ilvl w:val="0"/>
          <w:numId w:val="23"/>
        </w:numPr>
        <w:jc w:val="both"/>
        <w:rPr>
          <w:rFonts w:ascii="Corbel" w:hAnsi="Corbel" w:cs="Arial"/>
          <w:b/>
          <w:bCs/>
          <w:sz w:val="20"/>
          <w:szCs w:val="20"/>
        </w:rPr>
      </w:pPr>
      <w:r w:rsidRPr="0064417E">
        <w:rPr>
          <w:rFonts w:ascii="Corbel" w:hAnsi="Corbel" w:cs="Arial"/>
          <w:b/>
          <w:bCs/>
          <w:sz w:val="20"/>
          <w:szCs w:val="20"/>
        </w:rPr>
        <w:t>Nom commercial et dénomination sociale de l’unité ou de l’établissement qui exécutera la prestation :</w:t>
      </w:r>
    </w:p>
    <w:p w:rsidR="00281035" w:rsidRDefault="00281035">
      <w:pPr>
        <w:rPr>
          <w:rFonts w:ascii="Corbel" w:hAnsi="Corbel"/>
        </w:rPr>
      </w:pPr>
    </w:p>
    <w:p w:rsidR="003017D3" w:rsidRPr="0064417E" w:rsidRDefault="003017D3">
      <w:pPr>
        <w:rPr>
          <w:rFonts w:ascii="Corbel" w:hAnsi="Corbel"/>
        </w:rPr>
      </w:pPr>
    </w:p>
    <w:p w:rsidR="00281035" w:rsidRPr="0064417E" w:rsidRDefault="00281035" w:rsidP="00D14F2B">
      <w:pPr>
        <w:pStyle w:val="Titre9"/>
        <w:numPr>
          <w:ilvl w:val="0"/>
          <w:numId w:val="23"/>
        </w:numPr>
        <w:jc w:val="both"/>
        <w:rPr>
          <w:rFonts w:ascii="Corbel" w:hAnsi="Corbel" w:cs="Arial"/>
          <w:b/>
          <w:bCs/>
          <w:sz w:val="20"/>
          <w:szCs w:val="20"/>
        </w:rPr>
      </w:pPr>
      <w:proofErr w:type="gramStart"/>
      <w:r w:rsidRPr="0064417E">
        <w:rPr>
          <w:rFonts w:ascii="Corbel" w:hAnsi="Corbel" w:cs="Arial"/>
          <w:b/>
          <w:bCs/>
          <w:sz w:val="20"/>
          <w:szCs w:val="20"/>
        </w:rPr>
        <w:t>Adresses postale</w:t>
      </w:r>
      <w:proofErr w:type="gramEnd"/>
      <w:r w:rsidRPr="0064417E">
        <w:rPr>
          <w:rFonts w:ascii="Corbel" w:hAnsi="Corbel" w:cs="Arial"/>
          <w:b/>
          <w:bCs/>
          <w:sz w:val="20"/>
          <w:szCs w:val="20"/>
        </w:rPr>
        <w:t xml:space="preserve"> et du siège social </w:t>
      </w:r>
      <w:r w:rsidRPr="0064417E">
        <w:rPr>
          <w:rFonts w:ascii="Corbel" w:hAnsi="Corbel" w:cs="Arial"/>
          <w:i/>
          <w:iCs/>
          <w:sz w:val="18"/>
          <w:szCs w:val="18"/>
        </w:rPr>
        <w:t>(si elle est différente de l’adresse postale)</w:t>
      </w:r>
      <w:r w:rsidRPr="0064417E">
        <w:rPr>
          <w:rFonts w:ascii="Corbel" w:hAnsi="Corbel" w:cs="Arial"/>
          <w:b/>
          <w:bCs/>
          <w:sz w:val="20"/>
          <w:szCs w:val="20"/>
        </w:rPr>
        <w:t> :</w:t>
      </w:r>
    </w:p>
    <w:p w:rsidR="00281035" w:rsidRPr="0064417E" w:rsidRDefault="00281035">
      <w:pPr>
        <w:rPr>
          <w:rFonts w:ascii="Corbel" w:hAnsi="Corbel"/>
          <w:b/>
          <w:bCs/>
        </w:rPr>
      </w:pPr>
    </w:p>
    <w:p w:rsidR="00281035" w:rsidRPr="0064417E" w:rsidRDefault="00281035" w:rsidP="00D14F2B">
      <w:pPr>
        <w:pStyle w:val="Titre9"/>
        <w:numPr>
          <w:ilvl w:val="0"/>
          <w:numId w:val="23"/>
        </w:numPr>
        <w:jc w:val="both"/>
        <w:rPr>
          <w:rFonts w:ascii="Corbel" w:hAnsi="Corbel"/>
        </w:rPr>
      </w:pPr>
      <w:r w:rsidRPr="0064417E">
        <w:rPr>
          <w:rFonts w:ascii="Corbel" w:hAnsi="Corbel" w:cs="Arial"/>
          <w:b/>
          <w:bCs/>
          <w:sz w:val="20"/>
          <w:szCs w:val="20"/>
        </w:rPr>
        <w:t>Adresse électronique :</w:t>
      </w:r>
    </w:p>
    <w:p w:rsidR="00281035" w:rsidRPr="0064417E" w:rsidRDefault="00281035">
      <w:pPr>
        <w:pStyle w:val="Titre9"/>
        <w:jc w:val="both"/>
        <w:rPr>
          <w:rFonts w:ascii="Corbel" w:hAnsi="Corbel"/>
          <w:b/>
          <w:bCs/>
          <w:color w:val="66CCFF"/>
          <w:spacing w:val="-10"/>
          <w:position w:val="-1"/>
          <w:sz w:val="20"/>
          <w:szCs w:val="20"/>
        </w:rPr>
      </w:pPr>
    </w:p>
    <w:p w:rsidR="00281035" w:rsidRPr="0064417E" w:rsidRDefault="00281035" w:rsidP="00D14F2B">
      <w:pPr>
        <w:pStyle w:val="Titre9"/>
        <w:numPr>
          <w:ilvl w:val="0"/>
          <w:numId w:val="23"/>
        </w:numPr>
        <w:jc w:val="both"/>
        <w:rPr>
          <w:rFonts w:ascii="Corbel" w:hAnsi="Corbel" w:cs="Arial"/>
          <w:b/>
          <w:bCs/>
          <w:sz w:val="20"/>
          <w:szCs w:val="20"/>
        </w:rPr>
      </w:pPr>
      <w:r w:rsidRPr="0064417E">
        <w:rPr>
          <w:rFonts w:ascii="Corbel" w:hAnsi="Corbel" w:cs="Arial"/>
          <w:b/>
          <w:bCs/>
          <w:sz w:val="20"/>
          <w:szCs w:val="20"/>
        </w:rPr>
        <w:t>Numéros de téléphone et de télécopie :</w:t>
      </w:r>
    </w:p>
    <w:p w:rsidR="00281035" w:rsidRPr="0064417E" w:rsidRDefault="00281035">
      <w:pPr>
        <w:pStyle w:val="Titre9"/>
        <w:jc w:val="both"/>
        <w:rPr>
          <w:rFonts w:ascii="Corbel" w:hAnsi="Corbel"/>
          <w:color w:val="66CCFF"/>
          <w:spacing w:val="-10"/>
          <w:position w:val="-1"/>
          <w:sz w:val="20"/>
          <w:szCs w:val="20"/>
        </w:rPr>
      </w:pPr>
    </w:p>
    <w:p w:rsidR="00281035" w:rsidRPr="0064417E" w:rsidRDefault="00281035" w:rsidP="00D14F2B">
      <w:pPr>
        <w:pStyle w:val="Titre9"/>
        <w:numPr>
          <w:ilvl w:val="0"/>
          <w:numId w:val="23"/>
        </w:numPr>
        <w:jc w:val="both"/>
        <w:rPr>
          <w:rFonts w:ascii="Corbel" w:hAnsi="Corbel"/>
          <w:b/>
          <w:bCs/>
        </w:rPr>
      </w:pPr>
      <w:r w:rsidRPr="0064417E">
        <w:rPr>
          <w:rFonts w:ascii="Corbel" w:hAnsi="Corbel" w:cs="Arial"/>
          <w:b/>
          <w:bCs/>
          <w:sz w:val="20"/>
          <w:szCs w:val="20"/>
        </w:rPr>
        <w:t xml:space="preserve">Numéro SIRET, à défaut, un numéro d’identification européen ou international ou propre au pays d’origine de l’opérateur économique issu d’un répertoire figurant dans la liste des </w:t>
      </w:r>
      <w:hyperlink r:id="rId25" w:history="1">
        <w:r w:rsidRPr="0064417E">
          <w:rPr>
            <w:rStyle w:val="Lienhypertexte"/>
            <w:rFonts w:ascii="Corbel" w:hAnsi="Corbel"/>
            <w:b/>
            <w:bCs/>
            <w:sz w:val="20"/>
            <w:szCs w:val="20"/>
          </w:rPr>
          <w:t>ICD</w:t>
        </w:r>
      </w:hyperlink>
      <w:r w:rsidRPr="0064417E">
        <w:rPr>
          <w:rFonts w:ascii="Corbel" w:hAnsi="Corbel" w:cs="Arial"/>
          <w:b/>
          <w:bCs/>
          <w:sz w:val="20"/>
          <w:szCs w:val="20"/>
        </w:rPr>
        <w:t> :</w:t>
      </w:r>
    </w:p>
    <w:p w:rsidR="00281035" w:rsidRPr="0064417E" w:rsidRDefault="00281035">
      <w:pPr>
        <w:rPr>
          <w:rFonts w:ascii="Corbel" w:hAnsi="Corbel"/>
        </w:rPr>
      </w:pPr>
    </w:p>
    <w:p w:rsidR="00281035" w:rsidRPr="0064417E" w:rsidRDefault="00281035">
      <w:pPr>
        <w:rPr>
          <w:rFonts w:ascii="Corbel" w:hAnsi="Corbel"/>
        </w:rPr>
      </w:pPr>
    </w:p>
    <w:p w:rsidR="00281035" w:rsidRPr="0064417E" w:rsidRDefault="00281035">
      <w:pPr>
        <w:jc w:val="both"/>
        <w:rPr>
          <w:rFonts w:ascii="Corbel" w:hAnsi="Corbel" w:cs="Arial"/>
        </w:rPr>
      </w:pPr>
      <w:r w:rsidRPr="0064417E">
        <w:rPr>
          <w:rFonts w:ascii="Corbel" w:hAnsi="Corbel" w:cs="Arial"/>
          <w:b/>
        </w:rPr>
        <w:t>Forme juridique du sous-traitant</w:t>
      </w:r>
      <w:r w:rsidRPr="0064417E">
        <w:rPr>
          <w:rFonts w:ascii="Corbel" w:hAnsi="Corbel" w:cs="Arial"/>
        </w:rPr>
        <w:t xml:space="preserve"> </w:t>
      </w:r>
      <w:r w:rsidRPr="0064417E">
        <w:rPr>
          <w:rFonts w:ascii="Corbel" w:hAnsi="Corbel" w:cs="Arial"/>
          <w:i/>
          <w:iCs/>
          <w:sz w:val="18"/>
          <w:szCs w:val="18"/>
        </w:rPr>
        <w:t>(entreprise individuelle, SA, SARL, EURL, association, établissement public, etc.)</w:t>
      </w:r>
      <w:r w:rsidRPr="0064417E">
        <w:rPr>
          <w:rFonts w:ascii="Corbel" w:hAnsi="Corbel" w:cs="Arial"/>
        </w:rPr>
        <w:t> et numéro d’enregistrement au registre du commerce, au répertoire des métiers ou auprès d’un centre de formalité des entreprises :</w:t>
      </w:r>
    </w:p>
    <w:p w:rsidR="00281035" w:rsidRPr="0064417E" w:rsidRDefault="00281035">
      <w:pPr>
        <w:jc w:val="both"/>
        <w:rPr>
          <w:rFonts w:ascii="Corbel" w:hAnsi="Corbel" w:cs="Arial"/>
          <w:b/>
          <w:bCs/>
        </w:rPr>
      </w:pPr>
    </w:p>
    <w:p w:rsidR="00281035" w:rsidRPr="0064417E" w:rsidRDefault="00281035">
      <w:pPr>
        <w:jc w:val="both"/>
        <w:rPr>
          <w:rFonts w:ascii="Corbel" w:hAnsi="Corbel" w:cs="Arial"/>
          <w:b/>
          <w:bCs/>
        </w:rPr>
      </w:pPr>
    </w:p>
    <w:p w:rsidR="00281035" w:rsidRPr="0064417E" w:rsidRDefault="00281035">
      <w:pPr>
        <w:jc w:val="both"/>
        <w:rPr>
          <w:rFonts w:ascii="Corbel" w:hAnsi="Corbel" w:cs="Arial"/>
          <w:b/>
        </w:rPr>
      </w:pPr>
      <w:r w:rsidRPr="0064417E">
        <w:rPr>
          <w:rFonts w:ascii="Corbel" w:hAnsi="Corbel" w:cs="Arial"/>
          <w:b/>
        </w:rPr>
        <w:t>Personne(s) physique(s) ayant le pouvoir d’engager le sous-traitant :</w:t>
      </w:r>
    </w:p>
    <w:p w:rsidR="00281035" w:rsidRPr="0064417E" w:rsidRDefault="00281035">
      <w:pPr>
        <w:jc w:val="both"/>
        <w:rPr>
          <w:rFonts w:ascii="Corbel" w:hAnsi="Corbel" w:cs="Arial"/>
          <w:i/>
          <w:sz w:val="18"/>
          <w:szCs w:val="18"/>
        </w:rPr>
      </w:pPr>
      <w:r w:rsidRPr="0064417E">
        <w:rPr>
          <w:rFonts w:ascii="Corbel" w:hAnsi="Corbel" w:cs="Arial"/>
          <w:i/>
          <w:sz w:val="18"/>
          <w:szCs w:val="18"/>
        </w:rPr>
        <w:t>(Indiquer le nom, prénom et la qualité de chaque personne. En MDS, joindre en annexe un justificatif prouvant l’habilitation à engager le sous-traitant. Pour les autres marchés publics, ce document sera à fournir à la demande de l’acheteur)</w:t>
      </w: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cs="Arial"/>
        </w:rPr>
      </w:pPr>
      <w:r w:rsidRPr="0064417E">
        <w:rPr>
          <w:rFonts w:ascii="Corbel" w:hAnsi="Corbel" w:cs="Arial"/>
          <w:b/>
        </w:rPr>
        <w:t>Le sous-traitant est-il une micro, une petite ou une moyenne entreprise</w:t>
      </w:r>
      <w:r w:rsidRPr="0064417E">
        <w:rPr>
          <w:rFonts w:ascii="Corbel" w:hAnsi="Corbel" w:cs="Arial"/>
        </w:rPr>
        <w:t xml:space="preserve"> au sens de la </w:t>
      </w:r>
      <w:hyperlink r:id="rId26" w:history="1">
        <w:r w:rsidRPr="0064417E">
          <w:rPr>
            <w:rStyle w:val="Lienhypertexte"/>
            <w:rFonts w:ascii="Corbel" w:hAnsi="Corbel" w:cs="Arial"/>
          </w:rPr>
          <w:t>recommandation de la Commission du 6 mai 2003</w:t>
        </w:r>
      </w:hyperlink>
      <w:r w:rsidRPr="0064417E">
        <w:rPr>
          <w:rFonts w:ascii="Corbel" w:hAnsi="Corbel" w:cs="Arial"/>
        </w:rPr>
        <w:t xml:space="preserve"> concernant la définition des micro, petites et moyennes entreprises ou un artisan au sens au sens </w:t>
      </w:r>
      <w:hyperlink r:id="rId27" w:history="1">
        <w:r w:rsidRPr="0064417E">
          <w:rPr>
            <w:rStyle w:val="Lienhypertexte"/>
            <w:rFonts w:ascii="Corbel" w:hAnsi="Corbel" w:cs="Arial"/>
          </w:rPr>
          <w:t>de l'article 19 de la loi du 5 juillet 1996</w:t>
        </w:r>
      </w:hyperlink>
      <w:r w:rsidRPr="0064417E">
        <w:rPr>
          <w:rFonts w:ascii="Corbel" w:hAnsi="Corbel" w:cs="Arial"/>
        </w:rPr>
        <w:t xml:space="preserve"> n° 96-603 modifiée relative au développement et à la promotion du commerce et de l’artisanat (</w:t>
      </w:r>
      <w:hyperlink r:id="rId28" w:history="1">
        <w:r w:rsidRPr="0064417E">
          <w:rPr>
            <w:rStyle w:val="Lienhypertexte"/>
            <w:rFonts w:ascii="Corbel" w:hAnsi="Corbel" w:cs="Arial"/>
          </w:rPr>
          <w:t>Art. R. 2151-13</w:t>
        </w:r>
      </w:hyperlink>
      <w:r w:rsidRPr="0064417E">
        <w:rPr>
          <w:rFonts w:ascii="Corbel" w:hAnsi="Corbel" w:cs="Arial"/>
        </w:rPr>
        <w:t xml:space="preserve"> et </w:t>
      </w:r>
      <w:hyperlink r:id="rId29" w:history="1">
        <w:r w:rsidRPr="0064417E">
          <w:rPr>
            <w:rStyle w:val="Lienhypertexte"/>
            <w:rFonts w:ascii="Corbel" w:hAnsi="Corbel" w:cs="Arial"/>
          </w:rPr>
          <w:t>R. 2351-12</w:t>
        </w:r>
      </w:hyperlink>
      <w:r w:rsidRPr="0064417E">
        <w:rPr>
          <w:rFonts w:ascii="Corbel" w:hAnsi="Corbel" w:cs="Arial"/>
        </w:rPr>
        <w:t xml:space="preserve"> du code de la commande publique) ?</w:t>
      </w:r>
    </w:p>
    <w:p w:rsidR="00281035" w:rsidRPr="0064417E" w:rsidRDefault="00281035">
      <w:pPr>
        <w:jc w:val="both"/>
        <w:rPr>
          <w:rFonts w:ascii="Corbel" w:hAnsi="Corbel" w:cs="Arial"/>
        </w:rPr>
      </w:pPr>
    </w:p>
    <w:p w:rsidR="00281035" w:rsidRPr="0064417E" w:rsidRDefault="00281035">
      <w:pPr>
        <w:ind w:left="567"/>
        <w:jc w:val="both"/>
        <w:rPr>
          <w:rFonts w:ascii="Corbel" w:hAnsi="Corbel" w:cs="Arial"/>
        </w:rPr>
      </w:pPr>
      <w:r w:rsidRPr="0064417E">
        <w:rPr>
          <w:rFonts w:ascii="Corbel" w:hAnsi="Corbel"/>
        </w:rPr>
        <w:fldChar w:fldCharType="begin">
          <w:ffData>
            <w:name w:val=""/>
            <w:enabled/>
            <w:calcOnExit w:val="0"/>
            <w:checkBox>
              <w:size w:val="20"/>
              <w:default w:val="0"/>
            </w:checkBox>
          </w:ffData>
        </w:fldChar>
      </w:r>
      <w:r w:rsidRPr="0064417E">
        <w:rPr>
          <w:rFonts w:ascii="Corbel" w:hAnsi="Corbel"/>
        </w:rPr>
        <w:instrText xml:space="preserve"> FORMCHECKBOX </w:instrText>
      </w:r>
      <w:r w:rsidR="00880C0E">
        <w:rPr>
          <w:rFonts w:ascii="Corbel" w:hAnsi="Corbel"/>
        </w:rPr>
      </w:r>
      <w:r w:rsidR="00880C0E">
        <w:rPr>
          <w:rFonts w:ascii="Corbel" w:hAnsi="Corbel"/>
        </w:rPr>
        <w:fldChar w:fldCharType="separate"/>
      </w:r>
      <w:r w:rsidRPr="0064417E">
        <w:rPr>
          <w:rFonts w:ascii="Corbel" w:hAnsi="Corbel"/>
        </w:rPr>
        <w:fldChar w:fldCharType="end"/>
      </w:r>
      <w:r w:rsidRPr="0064417E">
        <w:rPr>
          <w:rFonts w:ascii="Corbel" w:hAnsi="Corbel" w:cs="Arial"/>
          <w:bCs/>
        </w:rPr>
        <w:t> </w:t>
      </w:r>
      <w:r w:rsidRPr="0064417E">
        <w:rPr>
          <w:rFonts w:ascii="Corbel" w:hAnsi="Corbel" w:cs="Arial"/>
        </w:rPr>
        <w:t xml:space="preserve">Oui      </w:t>
      </w:r>
      <w:r w:rsidRPr="0064417E">
        <w:rPr>
          <w:rFonts w:ascii="Corbel" w:hAnsi="Corbel"/>
        </w:rPr>
        <w:fldChar w:fldCharType="begin">
          <w:ffData>
            <w:name w:val=""/>
            <w:enabled/>
            <w:calcOnExit w:val="0"/>
            <w:checkBox>
              <w:size w:val="20"/>
              <w:default w:val="0"/>
            </w:checkBox>
          </w:ffData>
        </w:fldChar>
      </w:r>
      <w:r w:rsidRPr="0064417E">
        <w:rPr>
          <w:rFonts w:ascii="Corbel" w:hAnsi="Corbel"/>
        </w:rPr>
        <w:instrText xml:space="preserve"> FORMCHECKBOX </w:instrText>
      </w:r>
      <w:r w:rsidR="00880C0E">
        <w:rPr>
          <w:rFonts w:ascii="Corbel" w:hAnsi="Corbel"/>
        </w:rPr>
      </w:r>
      <w:r w:rsidR="00880C0E">
        <w:rPr>
          <w:rFonts w:ascii="Corbel" w:hAnsi="Corbel"/>
        </w:rPr>
        <w:fldChar w:fldCharType="separate"/>
      </w:r>
      <w:r w:rsidRPr="0064417E">
        <w:rPr>
          <w:rFonts w:ascii="Corbel" w:hAnsi="Corbel"/>
        </w:rPr>
        <w:fldChar w:fldCharType="end"/>
      </w:r>
      <w:r w:rsidRPr="0064417E">
        <w:rPr>
          <w:rFonts w:ascii="Corbel" w:hAnsi="Corbel" w:cs="Arial"/>
          <w:bCs/>
        </w:rPr>
        <w:t> </w:t>
      </w:r>
      <w:r w:rsidRPr="0064417E">
        <w:rPr>
          <w:rFonts w:ascii="Corbel" w:hAnsi="Corbel" w:cs="Arial"/>
        </w:rPr>
        <w:t>Non</w:t>
      </w: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b/>
          <w:color w:val="66CCFF"/>
          <w:spacing w:val="-10"/>
          <w:position w:val="-1"/>
        </w:rPr>
      </w:pPr>
    </w:p>
    <w:p w:rsidR="00281035" w:rsidRPr="0064417E" w:rsidRDefault="00281035">
      <w:pPr>
        <w:jc w:val="both"/>
        <w:rPr>
          <w:rFonts w:ascii="Corbel" w:hAnsi="Corbel"/>
          <w:b/>
          <w:color w:val="66CCFF"/>
          <w:spacing w:val="-10"/>
          <w:position w:val="-1"/>
        </w:rPr>
      </w:pPr>
    </w:p>
    <w:p w:rsidR="00281035" w:rsidRPr="0064417E" w:rsidRDefault="00281035">
      <w:pPr>
        <w:jc w:val="both"/>
        <w:rPr>
          <w:rFonts w:ascii="Corbel" w:hAnsi="Corbel" w:cs="Arial"/>
        </w:rPr>
      </w:pPr>
      <w:r w:rsidRPr="0064417E">
        <w:rPr>
          <w:rFonts w:ascii="Corbel" w:hAnsi="Corbel" w:cs="Arial"/>
        </w:rPr>
        <w:t xml:space="preserve">Pour les </w:t>
      </w:r>
      <w:r w:rsidRPr="0064417E">
        <w:rPr>
          <w:rFonts w:ascii="Corbel" w:hAnsi="Corbel" w:cs="Arial"/>
          <w:b/>
        </w:rPr>
        <w:t>marchés de défense ou de sécurité</w:t>
      </w:r>
      <w:r w:rsidRPr="0064417E">
        <w:rPr>
          <w:rFonts w:ascii="Corbel" w:hAnsi="Corbel" w:cs="Arial"/>
        </w:rPr>
        <w:t xml:space="preserve"> passés par les services du ministère de la défense uniquement </w:t>
      </w:r>
      <w:r w:rsidRPr="0064417E">
        <w:rPr>
          <w:rFonts w:ascii="Corbel" w:hAnsi="Corbel" w:cs="Arial"/>
          <w:b/>
        </w:rPr>
        <w:t>et</w:t>
      </w:r>
      <w:r w:rsidRPr="0064417E">
        <w:rPr>
          <w:rFonts w:ascii="Corbel" w:hAnsi="Corbel" w:cs="Arial"/>
        </w:rPr>
        <w:t xml:space="preserve"> à condition que le marché concerné soit un marché public de service ou de travaux ou un marché public de fournitures nécessitant des travaux de pose ou d’installation ou comportant des prestations de service (</w:t>
      </w:r>
      <w:hyperlink r:id="rId30" w:history="1">
        <w:r w:rsidRPr="0064417E">
          <w:rPr>
            <w:rStyle w:val="Lienhypertexte"/>
            <w:rFonts w:ascii="Corbel" w:hAnsi="Corbel" w:cs="Arial"/>
          </w:rPr>
          <w:t>article R. 2393-33</w:t>
        </w:r>
      </w:hyperlink>
      <w:r w:rsidRPr="0064417E">
        <w:rPr>
          <w:rFonts w:ascii="Corbel" w:hAnsi="Corbel" w:cs="Arial"/>
        </w:rPr>
        <w:t xml:space="preserve"> du code de la commande publique), le sous-traitant est-il lié au titulaire ?</w:t>
      </w:r>
    </w:p>
    <w:p w:rsidR="00281035" w:rsidRPr="0064417E" w:rsidRDefault="00281035">
      <w:pPr>
        <w:ind w:left="567"/>
        <w:jc w:val="both"/>
        <w:rPr>
          <w:rFonts w:ascii="Corbel" w:hAnsi="Corbel" w:cs="Arial"/>
        </w:rPr>
      </w:pPr>
    </w:p>
    <w:p w:rsidR="00281035" w:rsidRPr="0064417E" w:rsidRDefault="00281035">
      <w:pPr>
        <w:ind w:left="567"/>
        <w:jc w:val="both"/>
        <w:rPr>
          <w:rFonts w:ascii="Corbel" w:hAnsi="Corbel" w:cs="Arial"/>
        </w:rPr>
      </w:pPr>
      <w:r w:rsidRPr="0064417E">
        <w:rPr>
          <w:rFonts w:ascii="Corbel" w:hAnsi="Corbel"/>
        </w:rPr>
        <w:fldChar w:fldCharType="begin">
          <w:ffData>
            <w:name w:val=""/>
            <w:enabled/>
            <w:calcOnExit w:val="0"/>
            <w:checkBox>
              <w:size w:val="20"/>
              <w:default w:val="0"/>
            </w:checkBox>
          </w:ffData>
        </w:fldChar>
      </w:r>
      <w:r w:rsidRPr="0064417E">
        <w:rPr>
          <w:rFonts w:ascii="Corbel" w:hAnsi="Corbel"/>
        </w:rPr>
        <w:instrText xml:space="preserve"> FORMCHECKBOX </w:instrText>
      </w:r>
      <w:r w:rsidR="00880C0E">
        <w:rPr>
          <w:rFonts w:ascii="Corbel" w:hAnsi="Corbel"/>
        </w:rPr>
      </w:r>
      <w:r w:rsidR="00880C0E">
        <w:rPr>
          <w:rFonts w:ascii="Corbel" w:hAnsi="Corbel"/>
        </w:rPr>
        <w:fldChar w:fldCharType="separate"/>
      </w:r>
      <w:r w:rsidRPr="0064417E">
        <w:rPr>
          <w:rFonts w:ascii="Corbel" w:hAnsi="Corbel"/>
        </w:rPr>
        <w:fldChar w:fldCharType="end"/>
      </w:r>
      <w:r w:rsidRPr="0064417E">
        <w:rPr>
          <w:rFonts w:ascii="Corbel" w:hAnsi="Corbel" w:cs="Arial"/>
          <w:bCs/>
        </w:rPr>
        <w:t> </w:t>
      </w:r>
      <w:r w:rsidRPr="0064417E">
        <w:rPr>
          <w:rFonts w:ascii="Corbel" w:hAnsi="Corbel" w:cs="Arial"/>
        </w:rPr>
        <w:t xml:space="preserve">Oui         </w:t>
      </w:r>
      <w:r w:rsidRPr="0064417E">
        <w:rPr>
          <w:rFonts w:ascii="Corbel" w:hAnsi="Corbel"/>
        </w:rPr>
        <w:fldChar w:fldCharType="begin">
          <w:ffData>
            <w:name w:val=""/>
            <w:enabled/>
            <w:calcOnExit w:val="0"/>
            <w:checkBox>
              <w:size w:val="20"/>
              <w:default w:val="0"/>
            </w:checkBox>
          </w:ffData>
        </w:fldChar>
      </w:r>
      <w:r w:rsidRPr="0064417E">
        <w:rPr>
          <w:rFonts w:ascii="Corbel" w:hAnsi="Corbel"/>
        </w:rPr>
        <w:instrText xml:space="preserve"> FORMCHECKBOX </w:instrText>
      </w:r>
      <w:r w:rsidR="00880C0E">
        <w:rPr>
          <w:rFonts w:ascii="Corbel" w:hAnsi="Corbel"/>
        </w:rPr>
      </w:r>
      <w:r w:rsidR="00880C0E">
        <w:rPr>
          <w:rFonts w:ascii="Corbel" w:hAnsi="Corbel"/>
        </w:rPr>
        <w:fldChar w:fldCharType="separate"/>
      </w:r>
      <w:r w:rsidRPr="0064417E">
        <w:rPr>
          <w:rFonts w:ascii="Corbel" w:hAnsi="Corbel"/>
        </w:rPr>
        <w:fldChar w:fldCharType="end"/>
      </w:r>
      <w:r w:rsidRPr="0064417E">
        <w:rPr>
          <w:rFonts w:ascii="Corbel" w:hAnsi="Corbel" w:cs="Arial"/>
          <w:bCs/>
        </w:rPr>
        <w:t> </w:t>
      </w:r>
      <w:r w:rsidRPr="0064417E">
        <w:rPr>
          <w:rFonts w:ascii="Corbel" w:hAnsi="Corbel" w:cs="Arial"/>
        </w:rPr>
        <w:t>Non</w:t>
      </w:r>
    </w:p>
    <w:p w:rsidR="00281035" w:rsidRPr="0064417E" w:rsidRDefault="00281035">
      <w:pPr>
        <w:jc w:val="both"/>
        <w:rPr>
          <w:rFonts w:ascii="Corbel" w:hAnsi="Corbel" w:cs="Arial"/>
        </w:rPr>
      </w:pPr>
    </w:p>
    <w:p w:rsidR="00281035" w:rsidRPr="0064417E" w:rsidRDefault="00281035">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Cs/>
                <w:color w:val="FFFFFF"/>
              </w:rPr>
              <w:br w:type="page"/>
            </w:r>
            <w:r w:rsidRPr="0064417E">
              <w:rPr>
                <w:rFonts w:ascii="Corbel" w:hAnsi="Corbel" w:cs="Arial"/>
                <w:bCs/>
                <w:color w:val="FFFFFF"/>
              </w:rPr>
              <w:br w:type="page"/>
            </w:r>
            <w:r w:rsidRPr="0064417E">
              <w:rPr>
                <w:rFonts w:ascii="Corbel" w:hAnsi="Corbel" w:cs="Arial"/>
                <w:b/>
                <w:bCs/>
                <w:color w:val="FFFFFF"/>
                <w:sz w:val="22"/>
                <w:szCs w:val="22"/>
              </w:rPr>
              <w:t>F - Nature des prestations sous-traitées</w:t>
            </w:r>
          </w:p>
        </w:tc>
      </w:tr>
    </w:tbl>
    <w:p w:rsidR="00281035" w:rsidRPr="0064417E" w:rsidRDefault="00281035">
      <w:pPr>
        <w:jc w:val="both"/>
        <w:rPr>
          <w:rFonts w:ascii="Corbel" w:hAnsi="Corbel" w:cs="Arial"/>
          <w:i/>
          <w:sz w:val="18"/>
          <w:szCs w:val="18"/>
        </w:rPr>
      </w:pPr>
      <w:r w:rsidRPr="0064417E">
        <w:rPr>
          <w:rFonts w:ascii="Corbel" w:hAnsi="Corbel" w:cs="Arial"/>
          <w:i/>
          <w:sz w:val="18"/>
          <w:szCs w:val="18"/>
        </w:rPr>
        <w:t>(Reprendre les éléments concernés tels qu’ils figurent dans le contrat de sous-traitance)</w:t>
      </w:r>
    </w:p>
    <w:p w:rsidR="00281035" w:rsidRPr="0064417E" w:rsidRDefault="00281035">
      <w:pPr>
        <w:jc w:val="both"/>
        <w:rPr>
          <w:rFonts w:ascii="Corbel" w:hAnsi="Corbel" w:cs="Arial"/>
        </w:rPr>
      </w:pPr>
    </w:p>
    <w:p w:rsidR="00281035" w:rsidRPr="0064417E" w:rsidRDefault="00281035">
      <w:pPr>
        <w:jc w:val="both"/>
        <w:rPr>
          <w:rFonts w:ascii="Corbel" w:hAnsi="Corbel" w:cs="Arial"/>
        </w:rPr>
      </w:pPr>
      <w:r w:rsidRPr="0064417E">
        <w:rPr>
          <w:rFonts w:ascii="Corbel" w:hAnsi="Corbel" w:cs="Arial"/>
          <w:b/>
          <w:bCs/>
        </w:rPr>
        <w:t>Nature des prestations sous-traitées</w:t>
      </w:r>
      <w:r w:rsidRPr="0064417E">
        <w:rPr>
          <w:rFonts w:ascii="Corbel" w:hAnsi="Corbel" w:cs="Arial"/>
        </w:rPr>
        <w:t> :</w:t>
      </w:r>
    </w:p>
    <w:p w:rsidR="00281035" w:rsidRPr="0064417E" w:rsidRDefault="00281035">
      <w:pPr>
        <w:jc w:val="both"/>
        <w:rPr>
          <w:rFonts w:ascii="Corbel" w:hAnsi="Corbel" w:cs="Arial"/>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 xml:space="preserve">Sous-traitance de traitement de données à caractère personnel </w:t>
      </w:r>
      <w:r w:rsidRPr="0064417E">
        <w:rPr>
          <w:rFonts w:ascii="Corbel" w:hAnsi="Corbel" w:cs="Arial"/>
          <w:i/>
          <w:sz w:val="18"/>
          <w:szCs w:val="18"/>
        </w:rPr>
        <w:t>(à compléter le cas échéant)</w:t>
      </w:r>
      <w:r w:rsidRPr="0064417E">
        <w:rPr>
          <w:rFonts w:ascii="Corbel" w:hAnsi="Corbel" w:cs="Arial"/>
        </w:rPr>
        <w:t> :</w:t>
      </w:r>
    </w:p>
    <w:p w:rsidR="00281035" w:rsidRPr="0064417E" w:rsidRDefault="00281035">
      <w:pPr>
        <w:pStyle w:val="En-tte"/>
        <w:tabs>
          <w:tab w:val="left" w:pos="864"/>
        </w:tabs>
        <w:jc w:val="both"/>
        <w:rPr>
          <w:rFonts w:ascii="Corbel" w:hAnsi="Corbel" w:cs="Arial"/>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Le sous-traitant est autorisé à traiter les données à caractère personnel nécessaires pour fournir le ou les service(s) suivant(s)</w:t>
      </w:r>
      <w:r w:rsidRPr="0064417E">
        <w:rPr>
          <w:rFonts w:ascii="Corbel" w:hAnsi="Corbel" w:cs="Arial"/>
        </w:rPr>
        <w:t> : ……………</w:t>
      </w:r>
    </w:p>
    <w:p w:rsidR="00281035" w:rsidRPr="0064417E" w:rsidRDefault="00281035">
      <w:pPr>
        <w:pStyle w:val="En-tte"/>
        <w:tabs>
          <w:tab w:val="left" w:pos="864"/>
        </w:tabs>
        <w:jc w:val="both"/>
        <w:rPr>
          <w:rFonts w:ascii="Corbel" w:hAnsi="Corbel" w:cs="Arial"/>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La durée du traitement est :</w:t>
      </w:r>
      <w:r w:rsidRPr="0064417E">
        <w:rPr>
          <w:rFonts w:ascii="Corbel" w:hAnsi="Corbel" w:cs="Arial"/>
        </w:rPr>
        <w:t xml:space="preserve"> ………</w:t>
      </w:r>
      <w:proofErr w:type="gramStart"/>
      <w:r w:rsidRPr="0064417E">
        <w:rPr>
          <w:rFonts w:ascii="Corbel" w:hAnsi="Corbel" w:cs="Arial"/>
        </w:rPr>
        <w:t>…….</w:t>
      </w:r>
      <w:proofErr w:type="gramEnd"/>
      <w:r w:rsidRPr="0064417E">
        <w:rPr>
          <w:rFonts w:ascii="Corbel" w:hAnsi="Corbel" w:cs="Arial"/>
        </w:rPr>
        <w:t>.</w:t>
      </w:r>
    </w:p>
    <w:p w:rsidR="00281035" w:rsidRPr="0064417E" w:rsidRDefault="00281035">
      <w:pPr>
        <w:pStyle w:val="En-tte"/>
        <w:tabs>
          <w:tab w:val="left" w:pos="864"/>
        </w:tabs>
        <w:jc w:val="both"/>
        <w:rPr>
          <w:rFonts w:ascii="Corbel" w:hAnsi="Corbel" w:cs="Arial"/>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 xml:space="preserve">La nature des opérations réalisées sur les données est : </w:t>
      </w:r>
      <w:r w:rsidRPr="0064417E">
        <w:rPr>
          <w:rFonts w:ascii="Corbel" w:hAnsi="Corbel" w:cs="Arial"/>
        </w:rPr>
        <w:t xml:space="preserve">…………………. </w:t>
      </w:r>
    </w:p>
    <w:p w:rsidR="00281035" w:rsidRPr="0064417E" w:rsidRDefault="00281035">
      <w:pPr>
        <w:pStyle w:val="En-tte"/>
        <w:tabs>
          <w:tab w:val="left" w:pos="864"/>
        </w:tabs>
        <w:jc w:val="both"/>
        <w:rPr>
          <w:rFonts w:ascii="Corbel" w:hAnsi="Corbel" w:cs="Arial"/>
          <w:b/>
          <w:bCs/>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 xml:space="preserve">La ou les finalité(s) du traitement sont : </w:t>
      </w:r>
      <w:r w:rsidRPr="0064417E">
        <w:rPr>
          <w:rFonts w:ascii="Corbel" w:hAnsi="Corbel" w:cs="Arial"/>
        </w:rPr>
        <w:t>……………</w:t>
      </w:r>
    </w:p>
    <w:p w:rsidR="00281035" w:rsidRPr="0064417E" w:rsidRDefault="00281035">
      <w:pPr>
        <w:pStyle w:val="En-tte"/>
        <w:tabs>
          <w:tab w:val="left" w:pos="864"/>
        </w:tabs>
        <w:jc w:val="both"/>
        <w:rPr>
          <w:rFonts w:ascii="Corbel" w:hAnsi="Corbel" w:cs="Arial"/>
          <w:b/>
          <w:bCs/>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 xml:space="preserve">Les données à caractère personnel traitées sont : </w:t>
      </w:r>
      <w:r w:rsidRPr="0064417E">
        <w:rPr>
          <w:rFonts w:ascii="Corbel" w:hAnsi="Corbel" w:cs="Arial"/>
        </w:rPr>
        <w:t>………………</w:t>
      </w:r>
    </w:p>
    <w:p w:rsidR="00281035" w:rsidRPr="0064417E" w:rsidRDefault="00281035">
      <w:pPr>
        <w:pStyle w:val="En-tte"/>
        <w:tabs>
          <w:tab w:val="left" w:pos="864"/>
        </w:tabs>
        <w:jc w:val="both"/>
        <w:rPr>
          <w:rFonts w:ascii="Corbel" w:hAnsi="Corbel" w:cs="Arial"/>
          <w:b/>
          <w:bCs/>
        </w:rPr>
      </w:pPr>
    </w:p>
    <w:p w:rsidR="00281035" w:rsidRPr="0064417E" w:rsidRDefault="00281035">
      <w:pPr>
        <w:pStyle w:val="En-tte"/>
        <w:tabs>
          <w:tab w:val="left" w:pos="864"/>
        </w:tabs>
        <w:jc w:val="both"/>
        <w:rPr>
          <w:rFonts w:ascii="Corbel" w:hAnsi="Corbel" w:cs="Arial"/>
        </w:rPr>
      </w:pPr>
      <w:r w:rsidRPr="0064417E">
        <w:rPr>
          <w:rFonts w:ascii="Corbel" w:hAnsi="Corbel" w:cs="Arial"/>
          <w:b/>
          <w:bCs/>
        </w:rPr>
        <w:t xml:space="preserve">Les catégories de personnes concernées sont : </w:t>
      </w:r>
      <w:r w:rsidRPr="0064417E">
        <w:rPr>
          <w:rFonts w:ascii="Corbel" w:hAnsi="Corbel" w:cs="Arial"/>
        </w:rPr>
        <w:t>………………….</w:t>
      </w:r>
    </w:p>
    <w:p w:rsidR="00281035" w:rsidRPr="0064417E" w:rsidRDefault="00281035">
      <w:pPr>
        <w:jc w:val="both"/>
        <w:rPr>
          <w:rFonts w:ascii="Corbel" w:hAnsi="Corbel" w:cs="Arial"/>
          <w:b/>
          <w:bCs/>
        </w:rPr>
      </w:pPr>
    </w:p>
    <w:p w:rsidR="00281035" w:rsidRPr="0064417E" w:rsidRDefault="00281035">
      <w:pPr>
        <w:pStyle w:val="En-tte"/>
        <w:tabs>
          <w:tab w:val="left" w:pos="864"/>
        </w:tabs>
        <w:jc w:val="both"/>
        <w:rPr>
          <w:rFonts w:ascii="Corbel" w:hAnsi="Corbel" w:cs="Arial"/>
          <w:b/>
          <w:bCs/>
        </w:rPr>
      </w:pPr>
      <w:r w:rsidRPr="0064417E">
        <w:rPr>
          <w:rFonts w:ascii="Corbel" w:hAnsi="Corbel" w:cs="Arial"/>
          <w:b/>
          <w:bCs/>
        </w:rPr>
        <w:lastRenderedPageBreak/>
        <w:t>Le soumissionnaire/titulaire déclare que :</w:t>
      </w:r>
    </w:p>
    <w:p w:rsidR="00281035" w:rsidRPr="0064417E" w:rsidRDefault="00281035">
      <w:pPr>
        <w:pStyle w:val="En-tte"/>
        <w:tabs>
          <w:tab w:val="left" w:pos="864"/>
        </w:tabs>
        <w:jc w:val="both"/>
        <w:rPr>
          <w:rFonts w:ascii="Corbel" w:hAnsi="Corbel" w:cs="Arial"/>
        </w:rPr>
      </w:pPr>
    </w:p>
    <w:p w:rsidR="00281035" w:rsidRPr="0064417E" w:rsidRDefault="00281035">
      <w:pPr>
        <w:ind w:left="567"/>
        <w:jc w:val="both"/>
        <w:rPr>
          <w:rFonts w:ascii="Corbel" w:hAnsi="Corbel" w:cs="Arial"/>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bCs/>
        </w:rPr>
        <w:t> </w:t>
      </w:r>
      <w:proofErr w:type="gramStart"/>
      <w:r w:rsidRPr="0064417E">
        <w:rPr>
          <w:rFonts w:ascii="Corbel" w:hAnsi="Corbel" w:cs="Arial"/>
        </w:rPr>
        <w:t>le</w:t>
      </w:r>
      <w:proofErr w:type="gramEnd"/>
      <w:r w:rsidR="003017D3">
        <w:rPr>
          <w:rFonts w:ascii="Corbel" w:hAnsi="Corbel" w:cs="Arial"/>
        </w:rPr>
        <w:t xml:space="preserve"> </w:t>
      </w:r>
      <w:r w:rsidRPr="0064417E">
        <w:rPr>
          <w:rFonts w:ascii="Corbel" w:hAnsi="Corbel" w:cs="Arial"/>
        </w:rPr>
        <w:t>sous-traitant présente des garanties suffisantes pour la mise en œuvre de mesures techniques et organisationnelles propres à assurer la protection des données personnelles ;</w:t>
      </w:r>
    </w:p>
    <w:p w:rsidR="00281035" w:rsidRPr="0064417E" w:rsidRDefault="00281035">
      <w:pPr>
        <w:ind w:left="567"/>
        <w:jc w:val="both"/>
        <w:rPr>
          <w:rFonts w:ascii="Corbel" w:hAnsi="Corbel" w:cs="Arial"/>
        </w:rPr>
      </w:pPr>
    </w:p>
    <w:p w:rsidR="00281035" w:rsidRPr="0064417E" w:rsidRDefault="00281035">
      <w:pPr>
        <w:ind w:left="567"/>
        <w:jc w:val="both"/>
        <w:rPr>
          <w:rFonts w:ascii="Corbel" w:hAnsi="Corbel" w:cs="Arial"/>
          <w:u w:val="single"/>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bCs/>
        </w:rPr>
        <w:t> l</w:t>
      </w:r>
      <w:r w:rsidRPr="0064417E">
        <w:rPr>
          <w:rFonts w:ascii="Corbel" w:hAnsi="Corbel" w:cs="Arial"/>
        </w:rPr>
        <w:t>e contrat de sous-traitance intègre les clauses obligatoires prévues par l’</w:t>
      </w:r>
      <w:hyperlink r:id="rId31" w:anchor="Article28" w:history="1">
        <w:r w:rsidRPr="0064417E">
          <w:rPr>
            <w:rStyle w:val="Lienhypertexte"/>
            <w:rFonts w:ascii="Corbel" w:hAnsi="Corbel" w:cs="Arial"/>
          </w:rPr>
          <w:t>article 28 du règlement (UE) 2016/679 du Parlement européen et du Conseil du 27 avril 2016</w:t>
        </w:r>
      </w:hyperlink>
      <w:r w:rsidRPr="0064417E">
        <w:rPr>
          <w:rFonts w:ascii="Corbel" w:hAnsi="Corbel" w:cs="Arial"/>
        </w:rPr>
        <w:t xml:space="preserve"> relatif à la protection des personnes physiques à l’égard du traitement des données à caractère personnel et à la libre circulation de ces données et abrogeant la directive 95/46/CE (RGPD).</w:t>
      </w: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r w:rsidRPr="0064417E">
        <w:rPr>
          <w:rFonts w:ascii="Corbel" w:hAnsi="Corbel" w:cs="Arial"/>
          <w:bCs/>
        </w:rPr>
        <w:t xml:space="preserve">Dans les </w:t>
      </w:r>
      <w:r w:rsidRPr="0064417E">
        <w:rPr>
          <w:rFonts w:ascii="Corbel" w:hAnsi="Corbel" w:cs="Arial"/>
          <w:b/>
          <w:bCs/>
        </w:rPr>
        <w:t>marchés de défense et de sécurité</w:t>
      </w:r>
      <w:r w:rsidRPr="0064417E">
        <w:rPr>
          <w:rFonts w:ascii="Corbel" w:hAnsi="Corbel" w:cs="Arial"/>
          <w:bCs/>
        </w:rPr>
        <w:t>, lieu d’exécution des prestations sous-traitées </w:t>
      </w:r>
      <w:r w:rsidRPr="0064417E">
        <w:rPr>
          <w:rFonts w:ascii="Corbel" w:hAnsi="Corbel" w:cs="Arial"/>
        </w:rPr>
        <w:t>:</w:t>
      </w: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CF0F87">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Cs/>
                <w:color w:val="FFFFFF"/>
              </w:rPr>
              <w:br w:type="page"/>
            </w:r>
            <w:r w:rsidRPr="0064417E">
              <w:rPr>
                <w:rFonts w:ascii="Corbel" w:hAnsi="Corbel" w:cs="Arial"/>
                <w:bCs/>
                <w:color w:val="FFFFFF"/>
              </w:rPr>
              <w:br w:type="page"/>
            </w:r>
            <w:r w:rsidRPr="0064417E">
              <w:rPr>
                <w:rFonts w:ascii="Corbel" w:hAnsi="Corbel" w:cs="Arial"/>
                <w:b/>
                <w:bCs/>
                <w:color w:val="FFFFFF"/>
                <w:sz w:val="22"/>
                <w:szCs w:val="22"/>
              </w:rPr>
              <w:t>G - Prix des prestations sous-traitées</w:t>
            </w:r>
          </w:p>
        </w:tc>
      </w:tr>
    </w:tbl>
    <w:p w:rsidR="00281035" w:rsidRPr="0064417E" w:rsidRDefault="00281035">
      <w:pPr>
        <w:jc w:val="both"/>
        <w:rPr>
          <w:rFonts w:ascii="Corbel" w:hAnsi="Corbel" w:cs="Arial"/>
          <w:bCs/>
        </w:rPr>
      </w:pPr>
    </w:p>
    <w:p w:rsidR="00281035" w:rsidRPr="0064417E" w:rsidRDefault="00281035">
      <w:pPr>
        <w:jc w:val="both"/>
        <w:rPr>
          <w:rFonts w:ascii="Corbel" w:hAnsi="Corbel" w:cs="Arial"/>
        </w:rPr>
      </w:pPr>
      <w:r w:rsidRPr="0064417E">
        <w:rPr>
          <w:rFonts w:ascii="Corbel" w:hAnsi="Corbel" w:cs="Arial"/>
          <w:b/>
        </w:rPr>
        <w:t>Montant des prestations sous-traitées</w:t>
      </w:r>
      <w:r w:rsidRPr="0064417E">
        <w:rPr>
          <w:rFonts w:ascii="Corbel" w:hAnsi="Corbel" w:cs="Arial"/>
        </w:rPr>
        <w:t> :</w:t>
      </w:r>
    </w:p>
    <w:p w:rsidR="00281035" w:rsidRPr="0064417E" w:rsidRDefault="00281035">
      <w:pPr>
        <w:jc w:val="both"/>
        <w:rPr>
          <w:rFonts w:ascii="Corbel" w:hAnsi="Corbel" w:cs="Arial"/>
        </w:rPr>
      </w:pPr>
    </w:p>
    <w:p w:rsidR="00281035" w:rsidRPr="0064417E" w:rsidRDefault="00281035">
      <w:pPr>
        <w:jc w:val="both"/>
        <w:rPr>
          <w:rFonts w:ascii="Corbel" w:hAnsi="Corbel" w:cs="Arial"/>
        </w:rPr>
      </w:pPr>
      <w:r w:rsidRPr="0064417E">
        <w:rPr>
          <w:rFonts w:ascii="Corbel" w:hAnsi="Corbel" w:cs="Arial"/>
        </w:rPr>
        <w:t xml:space="preserve">Dans le cas où le sous-traitant a droit au paiement direct, le montant des prestations sous-traitées indiqué ci-dessous, revalorisé le cas échéant par application de la formule de variation des prix indiquée </w:t>
      </w:r>
      <w:r w:rsidRPr="0064417E">
        <w:rPr>
          <w:rFonts w:ascii="Corbel" w:hAnsi="Corbel" w:cs="Arial"/>
          <w:i/>
        </w:rPr>
        <w:t>infra</w:t>
      </w:r>
      <w:r w:rsidRPr="0064417E">
        <w:rPr>
          <w:rFonts w:ascii="Corbel" w:hAnsi="Corbel" w:cs="Arial"/>
        </w:rPr>
        <w:t>, constitue le montant maximum des sommes à verser par paiement direct au sous-traitant.</w:t>
      </w:r>
    </w:p>
    <w:p w:rsidR="00281035" w:rsidRPr="0064417E" w:rsidRDefault="00281035">
      <w:pPr>
        <w:jc w:val="both"/>
        <w:rPr>
          <w:rFonts w:ascii="Corbel" w:hAnsi="Corbel" w:cs="Arial"/>
          <w:bCs/>
          <w:color w:val="66CCFF"/>
          <w:spacing w:val="-10"/>
          <w:position w:val="-2"/>
        </w:rPr>
      </w:pPr>
    </w:p>
    <w:p w:rsidR="00281035" w:rsidRPr="0064417E" w:rsidRDefault="00281035" w:rsidP="0046308A">
      <w:pPr>
        <w:numPr>
          <w:ilvl w:val="0"/>
          <w:numId w:val="24"/>
        </w:numPr>
        <w:jc w:val="both"/>
        <w:rPr>
          <w:rFonts w:ascii="Corbel" w:hAnsi="Corbel" w:cs="Arial"/>
        </w:rPr>
      </w:pPr>
      <w:r w:rsidRPr="0064417E">
        <w:rPr>
          <w:rFonts w:ascii="Corbel" w:hAnsi="Corbel" w:cs="Arial"/>
          <w:bCs/>
        </w:rPr>
        <w:t xml:space="preserve">Montant </w:t>
      </w:r>
      <w:r w:rsidRPr="0064417E">
        <w:rPr>
          <w:rFonts w:ascii="Corbel" w:hAnsi="Corbel" w:cs="Arial"/>
        </w:rPr>
        <w:t>du contrat de sous-traitance dans le cas de prestations ne relevant pas du b) ci-dessous :</w:t>
      </w:r>
    </w:p>
    <w:p w:rsidR="00281035" w:rsidRPr="0064417E" w:rsidRDefault="00281035">
      <w:pPr>
        <w:numPr>
          <w:ilvl w:val="0"/>
          <w:numId w:val="8"/>
        </w:numPr>
        <w:spacing w:before="120"/>
        <w:ind w:left="924" w:hanging="357"/>
        <w:jc w:val="both"/>
        <w:rPr>
          <w:rFonts w:ascii="Corbel" w:hAnsi="Corbel" w:cs="Arial"/>
        </w:rPr>
      </w:pPr>
      <w:r w:rsidRPr="0064417E">
        <w:rPr>
          <w:rFonts w:ascii="Corbel" w:hAnsi="Corbel" w:cs="Arial"/>
        </w:rPr>
        <w:t>Taux de la TVA : ……………………………</w:t>
      </w:r>
      <w:proofErr w:type="gramStart"/>
      <w:r w:rsidRPr="0064417E">
        <w:rPr>
          <w:rFonts w:ascii="Corbel" w:hAnsi="Corbel" w:cs="Arial"/>
        </w:rPr>
        <w:t>…….</w:t>
      </w:r>
      <w:proofErr w:type="gramEnd"/>
      <w:r w:rsidRPr="0064417E">
        <w:rPr>
          <w:rFonts w:ascii="Corbel" w:hAnsi="Corbel" w:cs="Arial"/>
        </w:rPr>
        <w:t>. .</w:t>
      </w:r>
    </w:p>
    <w:p w:rsidR="00281035" w:rsidRPr="0064417E" w:rsidRDefault="00281035">
      <w:pPr>
        <w:numPr>
          <w:ilvl w:val="0"/>
          <w:numId w:val="8"/>
        </w:numPr>
        <w:spacing w:before="120"/>
        <w:ind w:left="924" w:hanging="357"/>
        <w:jc w:val="both"/>
        <w:rPr>
          <w:rFonts w:ascii="Corbel" w:hAnsi="Corbel" w:cs="Arial"/>
        </w:rPr>
      </w:pPr>
      <w:r w:rsidRPr="0064417E">
        <w:rPr>
          <w:rFonts w:ascii="Corbel" w:hAnsi="Corbel" w:cs="Arial"/>
        </w:rPr>
        <w:t>Montant HT : ……………………</w:t>
      </w:r>
      <w:proofErr w:type="gramStart"/>
      <w:r w:rsidRPr="0064417E">
        <w:rPr>
          <w:rFonts w:ascii="Corbel" w:hAnsi="Corbel" w:cs="Arial"/>
        </w:rPr>
        <w:t>…….</w:t>
      </w:r>
      <w:proofErr w:type="gramEnd"/>
      <w:r w:rsidRPr="0064417E">
        <w:rPr>
          <w:rFonts w:ascii="Corbel" w:hAnsi="Corbel" w:cs="Arial"/>
        </w:rPr>
        <w:t>. .</w:t>
      </w:r>
    </w:p>
    <w:p w:rsidR="00281035" w:rsidRPr="0064417E" w:rsidRDefault="00281035">
      <w:pPr>
        <w:numPr>
          <w:ilvl w:val="0"/>
          <w:numId w:val="8"/>
        </w:numPr>
        <w:spacing w:before="120"/>
        <w:ind w:left="924" w:hanging="357"/>
        <w:jc w:val="both"/>
        <w:rPr>
          <w:rFonts w:ascii="Corbel" w:hAnsi="Corbel" w:cs="Arial"/>
        </w:rPr>
      </w:pPr>
      <w:r w:rsidRPr="0064417E">
        <w:rPr>
          <w:rFonts w:ascii="Corbel" w:hAnsi="Corbel" w:cs="Arial"/>
        </w:rPr>
        <w:t>Montant TTC : ………………………</w:t>
      </w:r>
      <w:proofErr w:type="gramStart"/>
      <w:r w:rsidRPr="0064417E">
        <w:rPr>
          <w:rFonts w:ascii="Corbel" w:hAnsi="Corbel" w:cs="Arial"/>
        </w:rPr>
        <w:t>… .</w:t>
      </w:r>
      <w:proofErr w:type="gramEnd"/>
    </w:p>
    <w:p w:rsidR="00281035" w:rsidRPr="0064417E" w:rsidRDefault="00281035">
      <w:pPr>
        <w:spacing w:before="120"/>
        <w:jc w:val="both"/>
        <w:rPr>
          <w:rFonts w:ascii="Corbel" w:hAnsi="Corbel" w:cs="Arial"/>
        </w:rPr>
      </w:pPr>
    </w:p>
    <w:p w:rsidR="00281035" w:rsidRPr="0064417E" w:rsidRDefault="00281035" w:rsidP="0046308A">
      <w:pPr>
        <w:numPr>
          <w:ilvl w:val="0"/>
          <w:numId w:val="24"/>
        </w:numPr>
        <w:jc w:val="both"/>
        <w:rPr>
          <w:rFonts w:ascii="Corbel" w:hAnsi="Corbel" w:cs="Arial"/>
          <w:bCs/>
          <w:spacing w:val="-10"/>
          <w:position w:val="-2"/>
        </w:rPr>
      </w:pPr>
      <w:r w:rsidRPr="0064417E">
        <w:rPr>
          <w:rFonts w:ascii="Corbel" w:hAnsi="Corbel" w:cs="Arial"/>
          <w:bCs/>
        </w:rPr>
        <w:t>Montant du contrat de sous-traitance dans le cas de travaux sous-traités relevant du </w:t>
      </w:r>
      <w:hyperlink r:id="rId32" w:history="1">
        <w:r w:rsidRPr="0064417E">
          <w:rPr>
            <w:rStyle w:val="Lienhypertexte"/>
            <w:rFonts w:ascii="Corbel" w:hAnsi="Corbel" w:cs="Arial"/>
            <w:bCs/>
          </w:rPr>
          <w:t>2 </w:t>
        </w:r>
        <w:r w:rsidRPr="0064417E">
          <w:rPr>
            <w:rStyle w:val="Lienhypertexte"/>
            <w:rFonts w:ascii="Corbel" w:hAnsi="Corbel" w:cs="Arial"/>
            <w:bCs/>
            <w:i/>
          </w:rPr>
          <w:t>nonies</w:t>
        </w:r>
        <w:r w:rsidRPr="0064417E">
          <w:rPr>
            <w:rStyle w:val="Lienhypertexte"/>
            <w:rFonts w:ascii="Corbel" w:hAnsi="Corbel" w:cs="Arial"/>
            <w:bCs/>
          </w:rPr>
          <w:t xml:space="preserve"> de l’article 283 du code général des impôts</w:t>
        </w:r>
      </w:hyperlink>
      <w:r w:rsidRPr="0064417E">
        <w:rPr>
          <w:rFonts w:ascii="Corbel" w:hAnsi="Corbel" w:cs="Arial"/>
          <w:bCs/>
        </w:rPr>
        <w:t> </w:t>
      </w:r>
      <w:r w:rsidRPr="0064417E">
        <w:rPr>
          <w:rFonts w:ascii="Corbel" w:hAnsi="Corbel" w:cs="Arial"/>
          <w:bCs/>
          <w:spacing w:val="-10"/>
          <w:position w:val="-2"/>
        </w:rPr>
        <w:t>:</w:t>
      </w:r>
    </w:p>
    <w:p w:rsidR="00281035" w:rsidRPr="0064417E" w:rsidRDefault="00281035">
      <w:pPr>
        <w:pStyle w:val="Paragraphedeliste"/>
        <w:numPr>
          <w:ilvl w:val="0"/>
          <w:numId w:val="14"/>
        </w:numPr>
        <w:spacing w:before="120"/>
        <w:ind w:left="924" w:hanging="357"/>
        <w:contextualSpacing w:val="0"/>
        <w:jc w:val="both"/>
        <w:rPr>
          <w:rFonts w:ascii="Corbel" w:hAnsi="Corbel" w:cs="Arial"/>
          <w:bCs/>
          <w:spacing w:val="-10"/>
          <w:position w:val="-2"/>
        </w:rPr>
      </w:pPr>
      <w:r w:rsidRPr="0064417E">
        <w:rPr>
          <w:rFonts w:ascii="Corbel" w:hAnsi="Corbel" w:cs="Arial"/>
          <w:bCs/>
          <w:spacing w:val="-10"/>
          <w:position w:val="-2"/>
        </w:rPr>
        <w:t xml:space="preserve">Taux de la TVA : </w:t>
      </w:r>
      <w:proofErr w:type="spellStart"/>
      <w:r w:rsidRPr="0064417E">
        <w:rPr>
          <w:rFonts w:ascii="Corbel" w:hAnsi="Corbel" w:cs="Arial"/>
          <w:bCs/>
          <w:spacing w:val="-10"/>
          <w:position w:val="-2"/>
        </w:rPr>
        <w:t>auto-liquidation</w:t>
      </w:r>
      <w:proofErr w:type="spellEnd"/>
      <w:r w:rsidRPr="0064417E">
        <w:rPr>
          <w:rFonts w:ascii="Corbel" w:hAnsi="Corbel" w:cs="Arial"/>
          <w:bCs/>
          <w:spacing w:val="-10"/>
          <w:position w:val="-2"/>
        </w:rPr>
        <w:t xml:space="preserve"> (la TVA est due par le titulaire) : …</w:t>
      </w:r>
      <w:proofErr w:type="gramStart"/>
      <w:r w:rsidRPr="0064417E">
        <w:rPr>
          <w:rFonts w:ascii="Corbel" w:hAnsi="Corbel" w:cs="Arial"/>
          <w:bCs/>
          <w:spacing w:val="-10"/>
          <w:position w:val="-2"/>
        </w:rPr>
        <w:t>…….</w:t>
      </w:r>
      <w:proofErr w:type="gramEnd"/>
      <w:r w:rsidRPr="0064417E">
        <w:rPr>
          <w:rFonts w:ascii="Corbel" w:hAnsi="Corbel" w:cs="Arial"/>
          <w:bCs/>
          <w:spacing w:val="-10"/>
          <w:position w:val="-2"/>
        </w:rPr>
        <w:t xml:space="preserve"> .</w:t>
      </w:r>
    </w:p>
    <w:p w:rsidR="00281035" w:rsidRPr="0064417E" w:rsidRDefault="00281035">
      <w:pPr>
        <w:pStyle w:val="Paragraphedeliste"/>
        <w:numPr>
          <w:ilvl w:val="0"/>
          <w:numId w:val="14"/>
        </w:numPr>
        <w:spacing w:before="120"/>
        <w:ind w:left="924" w:hanging="357"/>
        <w:contextualSpacing w:val="0"/>
        <w:rPr>
          <w:rFonts w:ascii="Corbel" w:hAnsi="Corbel" w:cs="Arial"/>
          <w:bCs/>
          <w:spacing w:val="-10"/>
          <w:position w:val="-2"/>
        </w:rPr>
      </w:pPr>
      <w:r w:rsidRPr="0064417E">
        <w:rPr>
          <w:rFonts w:ascii="Corbel" w:hAnsi="Corbel" w:cs="Arial"/>
          <w:bCs/>
          <w:spacing w:val="-10"/>
          <w:position w:val="-2"/>
        </w:rPr>
        <w:t>Montant hors TVA : ……………………</w:t>
      </w:r>
      <w:proofErr w:type="gramStart"/>
      <w:r w:rsidRPr="0064417E">
        <w:rPr>
          <w:rFonts w:ascii="Corbel" w:hAnsi="Corbel" w:cs="Arial"/>
          <w:bCs/>
          <w:spacing w:val="-10"/>
          <w:position w:val="-2"/>
        </w:rPr>
        <w:t>…….</w:t>
      </w:r>
      <w:proofErr w:type="gramEnd"/>
      <w:r w:rsidRPr="0064417E">
        <w:rPr>
          <w:rFonts w:ascii="Corbel" w:hAnsi="Corbel" w:cs="Arial"/>
          <w:bCs/>
          <w:spacing w:val="-10"/>
          <w:position w:val="-2"/>
        </w:rPr>
        <w:t>. .</w:t>
      </w:r>
    </w:p>
    <w:p w:rsidR="00281035" w:rsidRPr="0064417E" w:rsidRDefault="00281035">
      <w:pPr>
        <w:pStyle w:val="Paragraphedeliste"/>
        <w:spacing w:before="120"/>
        <w:ind w:left="0"/>
        <w:contextualSpacing w:val="0"/>
        <w:rPr>
          <w:rFonts w:ascii="Corbel" w:hAnsi="Corbel" w:cs="Arial"/>
          <w:bCs/>
          <w:spacing w:val="-10"/>
          <w:position w:val="-2"/>
        </w:rPr>
      </w:pPr>
    </w:p>
    <w:p w:rsidR="00281035" w:rsidRPr="0064417E" w:rsidRDefault="00281035">
      <w:pPr>
        <w:jc w:val="both"/>
        <w:rPr>
          <w:rFonts w:ascii="Corbel" w:hAnsi="Corbel" w:cs="Arial"/>
          <w:bCs/>
        </w:rPr>
      </w:pPr>
      <w:r w:rsidRPr="0064417E">
        <w:rPr>
          <w:rFonts w:ascii="Corbel" w:hAnsi="Corbel" w:cs="Arial"/>
          <w:b/>
          <w:bCs/>
        </w:rPr>
        <w:t>Modalités de variation des prix</w:t>
      </w:r>
      <w:r w:rsidRPr="0064417E">
        <w:rPr>
          <w:rFonts w:ascii="Corbel" w:hAnsi="Corbel" w:cs="Arial"/>
          <w:bCs/>
        </w:rPr>
        <w:t> :</w:t>
      </w:r>
    </w:p>
    <w:p w:rsidR="00281035" w:rsidRPr="0064417E" w:rsidRDefault="00281035">
      <w:pPr>
        <w:jc w:val="both"/>
        <w:rPr>
          <w:rFonts w:ascii="Corbel" w:hAnsi="Corbel" w:cs="Arial"/>
          <w:bCs/>
        </w:rPr>
      </w:pPr>
    </w:p>
    <w:p w:rsidR="00281035" w:rsidRPr="0064417E" w:rsidRDefault="00281035">
      <w:pPr>
        <w:jc w:val="both"/>
        <w:rPr>
          <w:rFonts w:ascii="Corbel" w:hAnsi="Corbel" w:cs="Arial"/>
          <w:bCs/>
        </w:rPr>
      </w:pPr>
    </w:p>
    <w:p w:rsidR="00281035" w:rsidRPr="0064417E" w:rsidRDefault="00281035">
      <w:pPr>
        <w:jc w:val="both"/>
        <w:rPr>
          <w:rFonts w:ascii="Corbel" w:hAnsi="Corbel" w:cs="Arial"/>
        </w:rPr>
      </w:pPr>
      <w:r w:rsidRPr="0064417E">
        <w:rPr>
          <w:rFonts w:ascii="Corbel" w:hAnsi="Corbel" w:cs="Arial"/>
          <w:b/>
        </w:rPr>
        <w:t>Le titulaire déclare que son sous-traitant remplit les conditions pour avoir droit au paiement direct </w:t>
      </w:r>
      <w:r w:rsidRPr="0064417E">
        <w:rPr>
          <w:rFonts w:ascii="Corbel" w:hAnsi="Corbel" w:cs="Arial"/>
          <w:i/>
          <w:sz w:val="18"/>
          <w:szCs w:val="18"/>
        </w:rPr>
        <w:t>(</w:t>
      </w:r>
      <w:hyperlink r:id="rId33" w:history="1">
        <w:r w:rsidRPr="0064417E">
          <w:rPr>
            <w:rStyle w:val="Lienhypertexte"/>
            <w:rFonts w:ascii="Corbel" w:hAnsi="Corbel" w:cs="Arial"/>
            <w:i/>
            <w:sz w:val="16"/>
          </w:rPr>
          <w:t>article R. 2193-10</w:t>
        </w:r>
      </w:hyperlink>
      <w:r w:rsidRPr="0064417E">
        <w:rPr>
          <w:rFonts w:ascii="Corbel" w:hAnsi="Corbel" w:cs="Arial"/>
          <w:i/>
          <w:sz w:val="16"/>
        </w:rPr>
        <w:t xml:space="preserve"> </w:t>
      </w:r>
      <w:r w:rsidRPr="0064417E">
        <w:rPr>
          <w:rFonts w:ascii="Corbel" w:hAnsi="Corbel" w:cs="Arial"/>
          <w:i/>
          <w:sz w:val="14"/>
          <w:szCs w:val="18"/>
        </w:rPr>
        <w:t xml:space="preserve">ou </w:t>
      </w:r>
      <w:hyperlink r:id="rId34" w:history="1">
        <w:r w:rsidRPr="0064417E">
          <w:rPr>
            <w:rStyle w:val="Lienhypertexte"/>
            <w:rFonts w:ascii="Corbel" w:hAnsi="Corbel" w:cs="Arial"/>
            <w:i/>
            <w:sz w:val="16"/>
          </w:rPr>
          <w:t>article R. 2393-33</w:t>
        </w:r>
      </w:hyperlink>
      <w:r w:rsidRPr="0064417E">
        <w:rPr>
          <w:rFonts w:ascii="Corbel" w:hAnsi="Corbel" w:cs="Arial"/>
          <w:i/>
          <w:sz w:val="16"/>
        </w:rPr>
        <w:t xml:space="preserve"> du code de la commande publique</w:t>
      </w:r>
      <w:r w:rsidRPr="0064417E">
        <w:rPr>
          <w:rFonts w:ascii="Corbel" w:hAnsi="Corbel" w:cs="Arial"/>
          <w:i/>
          <w:sz w:val="18"/>
          <w:szCs w:val="18"/>
        </w:rPr>
        <w:t>)</w:t>
      </w:r>
      <w:r w:rsidRPr="0064417E">
        <w:rPr>
          <w:rFonts w:ascii="Corbel" w:hAnsi="Corbel" w:cs="Arial"/>
        </w:rPr>
        <w:t> :</w:t>
      </w:r>
    </w:p>
    <w:p w:rsidR="00281035" w:rsidRPr="0064417E" w:rsidRDefault="00281035">
      <w:pPr>
        <w:jc w:val="both"/>
        <w:rPr>
          <w:rFonts w:ascii="Corbel" w:hAnsi="Corbel" w:cs="Arial"/>
          <w:i/>
          <w:sz w:val="18"/>
          <w:szCs w:val="18"/>
        </w:rPr>
      </w:pPr>
      <w:r w:rsidRPr="0064417E">
        <w:rPr>
          <w:rFonts w:ascii="Corbel" w:hAnsi="Corbel" w:cs="Arial"/>
          <w:i/>
          <w:sz w:val="18"/>
          <w:szCs w:val="18"/>
        </w:rPr>
        <w:t>(Cocher la case correspondante.)</w:t>
      </w:r>
    </w:p>
    <w:p w:rsidR="00281035" w:rsidRPr="0064417E" w:rsidRDefault="00281035">
      <w:pPr>
        <w:jc w:val="both"/>
        <w:rPr>
          <w:rFonts w:ascii="Corbel" w:hAnsi="Corbel" w:cs="Arial"/>
        </w:rPr>
      </w:pPr>
    </w:p>
    <w:p w:rsidR="00281035" w:rsidRDefault="00281035">
      <w:pPr>
        <w:jc w:val="both"/>
        <w:rPr>
          <w:rFonts w:ascii="Corbel" w:hAnsi="Corbel" w:cs="Arial"/>
        </w:rPr>
      </w:pPr>
      <w:r w:rsidRPr="0064417E">
        <w:rPr>
          <w:rFonts w:ascii="Corbel" w:hAnsi="Corbel" w:cs="Arial"/>
        </w:rPr>
        <w:tab/>
      </w:r>
      <w:r w:rsidRPr="0064417E">
        <w:rPr>
          <w:rFonts w:ascii="Corbel" w:hAnsi="Corbel" w:cs="Arial"/>
        </w:rPr>
        <w:tab/>
      </w:r>
      <w:r w:rsidRPr="0064417E">
        <w:rPr>
          <w:rFonts w:ascii="Corbel" w:hAnsi="Corbel" w:cs="Arial"/>
        </w:rPr>
        <w:fldChar w:fldCharType="begin">
          <w:ffData>
            <w:name w:val="CaseACocher111"/>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Oui</w:t>
      </w:r>
      <w:r w:rsidRPr="0064417E">
        <w:rPr>
          <w:rFonts w:ascii="Corbel" w:hAnsi="Corbel" w:cs="Arial"/>
        </w:rPr>
        <w:tab/>
      </w: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Non</w:t>
      </w:r>
    </w:p>
    <w:p w:rsidR="00AD6B2F" w:rsidRDefault="00AD6B2F">
      <w:pPr>
        <w:jc w:val="both"/>
        <w:rPr>
          <w:rFonts w:ascii="Corbel" w:hAnsi="Corbel" w:cs="Arial"/>
        </w:rPr>
      </w:pPr>
    </w:p>
    <w:p w:rsidR="00704C65" w:rsidRDefault="00AD6B2F" w:rsidP="00AD6B2F">
      <w:pPr>
        <w:jc w:val="both"/>
        <w:rPr>
          <w:rFonts w:ascii="Corbel" w:hAnsi="Corbel" w:cs="Arial"/>
          <w:b/>
        </w:rPr>
      </w:pPr>
      <w:r w:rsidRPr="00AD6B2F">
        <w:rPr>
          <w:rFonts w:ascii="Corbel" w:hAnsi="Corbel" w:cs="Arial"/>
          <w:b/>
        </w:rPr>
        <w:t xml:space="preserve">Le titulaire déclare </w:t>
      </w:r>
      <w:r w:rsidRPr="0053784F">
        <w:rPr>
          <w:rFonts w:ascii="Corbel" w:hAnsi="Corbel" w:cs="Arial"/>
          <w:b/>
          <w:u w:val="single"/>
        </w:rPr>
        <w:t>qu’il va procéder au paiement du sous-traitant et fournir à OCAPIAT les justificatifs nécessaires</w:t>
      </w:r>
      <w:r w:rsidRPr="00AD6B2F">
        <w:rPr>
          <w:rFonts w:ascii="Corbel" w:hAnsi="Corbel" w:cs="Arial"/>
          <w:b/>
        </w:rPr>
        <w:t xml:space="preserve"> permettant d’attester le paiement, total ou partiel, des prestations réalisées par le sous-traitant éteignant à due concurrence la créance du sous-traitant sur OCAPIAT. </w:t>
      </w:r>
    </w:p>
    <w:p w:rsidR="00AD6B2F" w:rsidRPr="00AD6B2F" w:rsidRDefault="00AD6B2F" w:rsidP="00AD6B2F">
      <w:pPr>
        <w:jc w:val="both"/>
        <w:rPr>
          <w:rFonts w:ascii="Corbel" w:hAnsi="Corbel" w:cs="Arial"/>
          <w:i/>
          <w:sz w:val="18"/>
          <w:szCs w:val="18"/>
        </w:rPr>
      </w:pPr>
      <w:r w:rsidRPr="00AD6B2F">
        <w:rPr>
          <w:rFonts w:ascii="Corbel" w:hAnsi="Corbel" w:cs="Arial"/>
          <w:i/>
          <w:sz w:val="18"/>
          <w:szCs w:val="18"/>
        </w:rPr>
        <w:t xml:space="preserve">(Modalités de  paiement aménagées en conformité avec la jurisprudence du Conseil d’Etat : CE, 3 novembre 1989, SA Jean-Michel, n°  54778 </w:t>
      </w:r>
      <w:hyperlink r:id="rId35" w:history="1">
        <w:r w:rsidRPr="00AD6B2F">
          <w:rPr>
            <w:rStyle w:val="Lienhypertexte"/>
            <w:rFonts w:ascii="Corbel" w:hAnsi="Corbel" w:cs="Arial"/>
            <w:i/>
            <w:color w:val="auto"/>
            <w:sz w:val="18"/>
            <w:szCs w:val="18"/>
          </w:rPr>
          <w:t>https://www.legifrance.gouv.fr/affichJuriAdmin.do?idTexte=CETATEXT000007763179</w:t>
        </w:r>
      </w:hyperlink>
      <w:r w:rsidRPr="00AD6B2F">
        <w:rPr>
          <w:rFonts w:ascii="Corbel" w:hAnsi="Corbel" w:cs="Arial"/>
          <w:i/>
          <w:sz w:val="18"/>
          <w:szCs w:val="18"/>
        </w:rPr>
        <w:t xml:space="preserve"> et confirmé par l’arrêt  CE, 2</w:t>
      </w:r>
      <w:r w:rsidR="00880C0E">
        <w:rPr>
          <w:rFonts w:ascii="Corbel" w:hAnsi="Corbel" w:cs="Arial"/>
          <w:i/>
          <w:sz w:val="18"/>
          <w:szCs w:val="18"/>
        </w:rPr>
        <w:t>3</w:t>
      </w:r>
      <w:r w:rsidRPr="00AD6B2F">
        <w:rPr>
          <w:rFonts w:ascii="Corbel" w:hAnsi="Corbel" w:cs="Arial"/>
          <w:i/>
          <w:sz w:val="18"/>
          <w:szCs w:val="18"/>
        </w:rPr>
        <w:t xml:space="preserve"> mai 2011, Société Lamy et Société Pitance, n°  338780, sans préjudice sur le droit au paiement direct du sous-traitant qui pourra continuer à être exercé notamment en cas de non-paiement du sous-traitant par le titulaire)</w:t>
      </w:r>
      <w:r w:rsidR="00704C65">
        <w:rPr>
          <w:rFonts w:ascii="Corbel" w:hAnsi="Corbel" w:cs="Arial"/>
          <w:i/>
          <w:sz w:val="18"/>
          <w:szCs w:val="18"/>
        </w:rPr>
        <w:t>.</w:t>
      </w:r>
    </w:p>
    <w:p w:rsidR="00AD6B2F" w:rsidRPr="00AD6B2F" w:rsidRDefault="00AD6B2F" w:rsidP="00AD6B2F">
      <w:pPr>
        <w:jc w:val="both"/>
        <w:rPr>
          <w:rFonts w:ascii="Corbel" w:hAnsi="Corbel" w:cs="Arial"/>
          <w:i/>
          <w:sz w:val="18"/>
          <w:szCs w:val="18"/>
        </w:rPr>
      </w:pPr>
      <w:r w:rsidRPr="00AD6B2F">
        <w:rPr>
          <w:rFonts w:ascii="Corbel" w:hAnsi="Corbel" w:cs="Arial"/>
          <w:i/>
          <w:sz w:val="18"/>
          <w:szCs w:val="18"/>
        </w:rPr>
        <w:t xml:space="preserve"> </w:t>
      </w:r>
    </w:p>
    <w:p w:rsidR="00AD6B2F" w:rsidRPr="00AD6B2F" w:rsidRDefault="00AD6B2F" w:rsidP="00AD6B2F">
      <w:pPr>
        <w:jc w:val="both"/>
        <w:rPr>
          <w:rFonts w:ascii="Corbel" w:hAnsi="Corbel" w:cs="Arial"/>
          <w:i/>
          <w:sz w:val="18"/>
          <w:szCs w:val="18"/>
        </w:rPr>
      </w:pPr>
      <w:r w:rsidRPr="00AD6B2F">
        <w:rPr>
          <w:rFonts w:ascii="Corbel" w:hAnsi="Corbel" w:cs="Arial"/>
          <w:i/>
          <w:sz w:val="18"/>
          <w:szCs w:val="18"/>
        </w:rPr>
        <w:t>(Cocher la case correspondante.)</w:t>
      </w:r>
    </w:p>
    <w:p w:rsidR="00AD6B2F" w:rsidRPr="00AD6B2F" w:rsidRDefault="00AD6B2F" w:rsidP="00AD6B2F">
      <w:pPr>
        <w:jc w:val="both"/>
        <w:rPr>
          <w:rFonts w:ascii="Corbel" w:hAnsi="Corbel" w:cs="Arial"/>
        </w:rPr>
      </w:pPr>
      <w:bookmarkStart w:id="1" w:name="_GoBack"/>
      <w:bookmarkEnd w:id="1"/>
    </w:p>
    <w:p w:rsidR="00AD6B2F" w:rsidRDefault="00AD6B2F" w:rsidP="00AD6B2F">
      <w:pPr>
        <w:jc w:val="both"/>
        <w:rPr>
          <w:rFonts w:ascii="Corbel" w:hAnsi="Corbel" w:cs="Arial"/>
        </w:rPr>
      </w:pPr>
      <w:r w:rsidRPr="00AD6B2F">
        <w:rPr>
          <w:rFonts w:ascii="Corbel" w:hAnsi="Corbel" w:cs="Arial"/>
        </w:rPr>
        <w:tab/>
      </w:r>
      <w:r w:rsidRPr="00AD6B2F">
        <w:rPr>
          <w:rFonts w:ascii="Corbel" w:hAnsi="Corbel" w:cs="Arial"/>
        </w:rPr>
        <w:tab/>
      </w:r>
      <w:r w:rsidRPr="00AD6B2F">
        <w:rPr>
          <w:rFonts w:ascii="Corbel" w:hAnsi="Corbel" w:cs="Arial"/>
        </w:rPr>
        <w:fldChar w:fldCharType="begin">
          <w:ffData>
            <w:name w:val="CaseACocher111"/>
            <w:enabled/>
            <w:calcOnExit w:val="0"/>
            <w:checkBox>
              <w:size w:val="20"/>
              <w:default w:val="0"/>
            </w:checkBox>
          </w:ffData>
        </w:fldChar>
      </w:r>
      <w:r w:rsidRPr="00AD6B2F">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AD6B2F">
        <w:rPr>
          <w:rFonts w:ascii="Corbel" w:hAnsi="Corbel" w:cs="Arial"/>
        </w:rPr>
        <w:fldChar w:fldCharType="end"/>
      </w:r>
      <w:r w:rsidRPr="00AD6B2F">
        <w:rPr>
          <w:rFonts w:ascii="Corbel" w:hAnsi="Corbel" w:cs="Arial"/>
        </w:rPr>
        <w:t> Oui</w:t>
      </w:r>
      <w:r w:rsidRPr="00AD6B2F">
        <w:rPr>
          <w:rFonts w:ascii="Corbel" w:hAnsi="Corbel" w:cs="Arial"/>
        </w:rPr>
        <w:tab/>
      </w:r>
      <w:r w:rsidRPr="00AD6B2F">
        <w:rPr>
          <w:rFonts w:ascii="Corbel" w:hAnsi="Corbel" w:cs="Arial"/>
        </w:rPr>
        <w:fldChar w:fldCharType="begin">
          <w:ffData>
            <w:name w:val=""/>
            <w:enabled/>
            <w:calcOnExit w:val="0"/>
            <w:checkBox>
              <w:size w:val="20"/>
              <w:default w:val="0"/>
            </w:checkBox>
          </w:ffData>
        </w:fldChar>
      </w:r>
      <w:r w:rsidRPr="00AD6B2F">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AD6B2F">
        <w:rPr>
          <w:rFonts w:ascii="Corbel" w:hAnsi="Corbel" w:cs="Arial"/>
        </w:rPr>
        <w:fldChar w:fldCharType="end"/>
      </w:r>
      <w:r w:rsidRPr="00AD6B2F">
        <w:rPr>
          <w:rFonts w:ascii="Corbel" w:hAnsi="Corbel" w:cs="Arial"/>
        </w:rPr>
        <w:t> Non</w:t>
      </w:r>
    </w:p>
    <w:p w:rsidR="00774BB5" w:rsidRPr="00AD6B2F" w:rsidRDefault="00774BB5" w:rsidP="00AD6B2F">
      <w:pPr>
        <w:jc w:val="both"/>
        <w:rPr>
          <w:rFonts w:ascii="Corbel" w:hAnsi="Corbel" w:cs="Arial"/>
        </w:rPr>
      </w:pPr>
    </w:p>
    <w:p w:rsidR="00AD6B2F" w:rsidRPr="00AD6B2F" w:rsidRDefault="00AD6B2F">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08"/>
      </w:tblGrid>
      <w:tr w:rsidR="00281035" w:rsidRPr="0064417E" w:rsidTr="00CF0F87">
        <w:tc>
          <w:tcPr>
            <w:tcW w:w="10208"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
                <w:bCs/>
                <w:color w:val="FFFFFF"/>
                <w:sz w:val="22"/>
                <w:szCs w:val="22"/>
              </w:rPr>
              <w:t>H - Conditions de paiement</w:t>
            </w:r>
          </w:p>
        </w:tc>
      </w:tr>
    </w:tbl>
    <w:p w:rsidR="00281035" w:rsidRPr="0064417E" w:rsidRDefault="00281035">
      <w:pPr>
        <w:jc w:val="both"/>
        <w:rPr>
          <w:rFonts w:ascii="Corbel" w:hAnsi="Corbel" w:cs="Arial"/>
        </w:rPr>
      </w:pPr>
    </w:p>
    <w:p w:rsidR="00281035" w:rsidRPr="0064417E" w:rsidRDefault="00281035">
      <w:pPr>
        <w:jc w:val="both"/>
        <w:rPr>
          <w:rFonts w:ascii="Corbel" w:hAnsi="Corbel" w:cs="Arial"/>
          <w:b/>
        </w:rPr>
      </w:pPr>
      <w:r w:rsidRPr="0064417E">
        <w:rPr>
          <w:rFonts w:ascii="Corbel" w:hAnsi="Corbel" w:cs="Arial"/>
          <w:b/>
        </w:rPr>
        <w:t>Compte à créditer :</w:t>
      </w:r>
    </w:p>
    <w:p w:rsidR="00281035" w:rsidRPr="0064417E" w:rsidRDefault="00281035">
      <w:pPr>
        <w:jc w:val="both"/>
        <w:rPr>
          <w:rFonts w:ascii="Corbel" w:hAnsi="Corbel" w:cs="Arial"/>
          <w:i/>
          <w:sz w:val="18"/>
          <w:szCs w:val="18"/>
        </w:rPr>
      </w:pPr>
      <w:r w:rsidRPr="0064417E">
        <w:rPr>
          <w:rFonts w:ascii="Corbel" w:hAnsi="Corbel" w:cs="Arial"/>
          <w:i/>
          <w:sz w:val="18"/>
          <w:szCs w:val="18"/>
        </w:rPr>
        <w:t>(Joindre un relevé d’identité bancaire ou postal.)</w:t>
      </w: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cs="Arial"/>
        </w:rPr>
      </w:pPr>
    </w:p>
    <w:p w:rsidR="00281035" w:rsidRPr="0064417E" w:rsidRDefault="00281035">
      <w:pPr>
        <w:jc w:val="both"/>
        <w:rPr>
          <w:rFonts w:ascii="Corbel" w:hAnsi="Corbel" w:cs="Arial"/>
          <w:b/>
          <w:bCs/>
        </w:rPr>
      </w:pPr>
      <w:r w:rsidRPr="0064417E">
        <w:rPr>
          <w:rFonts w:ascii="Corbel" w:hAnsi="Corbel" w:cs="Arial"/>
          <w:b/>
          <w:bCs/>
        </w:rPr>
        <w:t>Nom de l’établissement bancaire :</w:t>
      </w:r>
    </w:p>
    <w:p w:rsidR="00281035" w:rsidRPr="0064417E" w:rsidRDefault="00281035">
      <w:pPr>
        <w:jc w:val="both"/>
        <w:rPr>
          <w:rFonts w:ascii="Corbel" w:hAnsi="Corbel" w:cs="Arial"/>
          <w:b/>
          <w:bCs/>
        </w:rPr>
      </w:pPr>
    </w:p>
    <w:p w:rsidR="00281035" w:rsidRPr="0064417E" w:rsidRDefault="00281035">
      <w:pPr>
        <w:jc w:val="both"/>
        <w:rPr>
          <w:rFonts w:ascii="Corbel" w:hAnsi="Corbel" w:cs="Arial"/>
          <w:b/>
          <w:bCs/>
        </w:rPr>
      </w:pPr>
    </w:p>
    <w:p w:rsidR="00281035" w:rsidRPr="0064417E" w:rsidRDefault="00281035">
      <w:pPr>
        <w:jc w:val="both"/>
        <w:rPr>
          <w:rFonts w:ascii="Corbel" w:hAnsi="Corbel" w:cs="Arial"/>
          <w:b/>
          <w:bCs/>
        </w:rPr>
      </w:pPr>
      <w:r w:rsidRPr="0064417E">
        <w:rPr>
          <w:rFonts w:ascii="Corbel" w:hAnsi="Corbel" w:cs="Arial"/>
          <w:b/>
          <w:bCs/>
        </w:rPr>
        <w:t>Numéro de compte :</w:t>
      </w:r>
    </w:p>
    <w:p w:rsidR="00281035" w:rsidRDefault="001E6EE8">
      <w:pPr>
        <w:jc w:val="both"/>
        <w:rPr>
          <w:rFonts w:ascii="Corbel" w:hAnsi="Corbel" w:cs="Arial"/>
          <w:bCs/>
        </w:rPr>
      </w:pPr>
      <w:r>
        <w:rPr>
          <w:rFonts w:ascii="Corbel" w:hAnsi="Corbel" w:cs="Arial"/>
          <w:bCs/>
        </w:rPr>
        <w:t>IBAN :</w:t>
      </w:r>
    </w:p>
    <w:p w:rsidR="001E6EE8" w:rsidRPr="0064417E" w:rsidRDefault="001E6EE8">
      <w:pPr>
        <w:jc w:val="both"/>
        <w:rPr>
          <w:rFonts w:ascii="Corbel" w:hAnsi="Corbel" w:cs="Arial"/>
          <w:bCs/>
        </w:rPr>
      </w:pPr>
      <w:r>
        <w:rPr>
          <w:rFonts w:ascii="Corbel" w:hAnsi="Corbel" w:cs="Arial"/>
          <w:bCs/>
        </w:rPr>
        <w:t>BIC :</w:t>
      </w:r>
    </w:p>
    <w:p w:rsidR="00281035" w:rsidRPr="0064417E" w:rsidRDefault="00281035">
      <w:pPr>
        <w:jc w:val="both"/>
        <w:rPr>
          <w:rFonts w:ascii="Corbel" w:hAnsi="Corbel" w:cs="Arial"/>
          <w:bCs/>
        </w:rPr>
      </w:pPr>
    </w:p>
    <w:p w:rsidR="00281035" w:rsidRPr="0064417E" w:rsidRDefault="00281035">
      <w:pPr>
        <w:jc w:val="both"/>
        <w:rPr>
          <w:rFonts w:ascii="Corbel" w:hAnsi="Corbel" w:cs="Arial"/>
          <w:b/>
          <w:bCs/>
        </w:rPr>
      </w:pPr>
      <w:r w:rsidRPr="0064417E">
        <w:rPr>
          <w:rFonts w:ascii="Corbel" w:hAnsi="Corbel" w:cs="Arial"/>
          <w:b/>
          <w:bCs/>
        </w:rPr>
        <w:t>Le sous-traitant demande à bénéficier d’une avance :</w:t>
      </w:r>
    </w:p>
    <w:p w:rsidR="00281035" w:rsidRPr="0064417E" w:rsidRDefault="00281035">
      <w:pPr>
        <w:jc w:val="both"/>
        <w:rPr>
          <w:rFonts w:ascii="Corbel" w:hAnsi="Corbel" w:cs="Arial"/>
          <w:i/>
          <w:sz w:val="18"/>
          <w:szCs w:val="18"/>
        </w:rPr>
      </w:pPr>
      <w:r w:rsidRPr="0064417E">
        <w:rPr>
          <w:rFonts w:ascii="Corbel" w:hAnsi="Corbel" w:cs="Arial"/>
          <w:i/>
          <w:sz w:val="18"/>
          <w:szCs w:val="18"/>
        </w:rPr>
        <w:t>(Cocher la case correspondante.)</w:t>
      </w:r>
    </w:p>
    <w:p w:rsidR="00281035" w:rsidRPr="0064417E" w:rsidRDefault="00281035">
      <w:pPr>
        <w:jc w:val="both"/>
        <w:rPr>
          <w:rFonts w:ascii="Corbel" w:hAnsi="Corbel" w:cs="Arial"/>
          <w:i/>
          <w:sz w:val="18"/>
          <w:szCs w:val="18"/>
        </w:rPr>
      </w:pPr>
    </w:p>
    <w:p w:rsidR="00281035" w:rsidRPr="0064417E" w:rsidRDefault="00281035">
      <w:pPr>
        <w:jc w:val="both"/>
        <w:rPr>
          <w:rFonts w:ascii="Corbel" w:hAnsi="Corbel" w:cs="Arial"/>
        </w:rPr>
      </w:pPr>
      <w:r w:rsidRPr="0064417E">
        <w:rPr>
          <w:rFonts w:ascii="Corbel" w:hAnsi="Corbel" w:cs="Arial"/>
        </w:rPr>
        <w:tab/>
      </w:r>
      <w:r w:rsidRPr="0064417E">
        <w:rPr>
          <w:rFonts w:ascii="Corbel" w:hAnsi="Corbel" w:cs="Arial"/>
        </w:rPr>
        <w:tab/>
      </w: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Oui</w:t>
      </w:r>
      <w:r w:rsidRPr="0064417E">
        <w:rPr>
          <w:rFonts w:ascii="Corbel" w:hAnsi="Corbel" w:cs="Arial"/>
        </w:rPr>
        <w:tab/>
      </w: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Non</w:t>
      </w:r>
    </w:p>
    <w:p w:rsidR="00281035" w:rsidRPr="0064417E" w:rsidRDefault="00281035">
      <w:pPr>
        <w:jc w:val="both"/>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FC0963">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
                <w:bCs/>
                <w:color w:val="FFFFFF"/>
                <w:sz w:val="22"/>
                <w:szCs w:val="22"/>
              </w:rPr>
              <w:t xml:space="preserve">I – Durée du contrat de sous-traitance en nombre de mois </w:t>
            </w:r>
          </w:p>
        </w:tc>
      </w:tr>
    </w:tbl>
    <w:p w:rsidR="00281035" w:rsidRPr="0064417E" w:rsidRDefault="00281035">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sz w:val="18"/>
          <w:szCs w:val="18"/>
        </w:rPr>
      </w:pPr>
      <w:r w:rsidRPr="0064417E">
        <w:rPr>
          <w:rFonts w:ascii="Corbel" w:hAnsi="Corbel" w:cs="Arial"/>
          <w:sz w:val="18"/>
          <w:szCs w:val="18"/>
        </w:rPr>
        <w:t>(</w:t>
      </w:r>
      <w:r w:rsidRPr="0064417E">
        <w:rPr>
          <w:rFonts w:ascii="Corbel" w:hAnsi="Corbel" w:cs="Arial"/>
          <w:i/>
          <w:iCs/>
          <w:sz w:val="18"/>
          <w:szCs w:val="18"/>
        </w:rPr>
        <w:t>Nota : Si la durée indiquée dans le contrat de sous-traitance ne correspond pas à un nombre entier, arrondir au nombre entier supérieur. Ex : 20 jours = 1 mois, 1 mois et 2 semaines = 2 mois, etc</w:t>
      </w:r>
      <w:r w:rsidRPr="0064417E">
        <w:rPr>
          <w:rFonts w:ascii="Corbel" w:hAnsi="Corbel" w:cs="Arial"/>
          <w:sz w:val="18"/>
          <w:szCs w:val="18"/>
        </w:rPr>
        <w:t>.)</w:t>
      </w:r>
    </w:p>
    <w:p w:rsidR="00281035" w:rsidRPr="0064417E" w:rsidRDefault="00281035">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rPr>
      </w:pPr>
      <w:r w:rsidRPr="0064417E">
        <w:rPr>
          <w:rFonts w:ascii="Corbel" w:hAnsi="Corbel" w:cs="Arial"/>
        </w:rPr>
        <w:t xml:space="preserve">La durée du contrat de sous-traitance en nombre de mois est de : </w:t>
      </w:r>
    </w:p>
    <w:p w:rsidR="00281035" w:rsidRPr="0064417E" w:rsidRDefault="00281035">
      <w:pPr>
        <w:jc w:val="both"/>
        <w:rPr>
          <w:rFonts w:ascii="Corbel" w:hAnsi="Corbel" w:cs="Arial"/>
          <w:i/>
          <w:sz w:val="18"/>
          <w:szCs w:val="18"/>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FC0963">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
                <w:bCs/>
                <w:color w:val="FFFFFF"/>
                <w:sz w:val="22"/>
                <w:szCs w:val="22"/>
              </w:rPr>
              <w:t>J - Capacités du sous-traitant</w:t>
            </w:r>
          </w:p>
        </w:tc>
      </w:tr>
    </w:tbl>
    <w:p w:rsidR="00281035" w:rsidRPr="0064417E" w:rsidRDefault="00281035">
      <w:pPr>
        <w:jc w:val="both"/>
        <w:rPr>
          <w:rFonts w:ascii="Corbel" w:hAnsi="Corbel" w:cs="Arial"/>
        </w:rPr>
      </w:pPr>
    </w:p>
    <w:p w:rsidR="00281035" w:rsidRPr="0064417E" w:rsidRDefault="00281035">
      <w:pPr>
        <w:jc w:val="both"/>
        <w:rPr>
          <w:rFonts w:ascii="Corbel" w:hAnsi="Corbel" w:cs="Arial"/>
          <w:iCs/>
          <w:sz w:val="18"/>
          <w:szCs w:val="18"/>
        </w:rPr>
      </w:pPr>
      <w:r w:rsidRPr="0064417E">
        <w:rPr>
          <w:rFonts w:ascii="Corbel" w:hAnsi="Corbel" w:cs="Arial"/>
          <w:iCs/>
          <w:sz w:val="18"/>
          <w:szCs w:val="18"/>
        </w:rPr>
        <w:t xml:space="preserve">(Nota : Sauf pour les marchés de défense et de sécurité (MDS), ces renseignements ne sont nécessaires que lorsque l’acheteur les exige </w:t>
      </w:r>
      <w:r w:rsidRPr="0064417E">
        <w:rPr>
          <w:rFonts w:ascii="Corbel" w:hAnsi="Corbel" w:cs="Arial"/>
          <w:iCs/>
          <w:sz w:val="18"/>
          <w:szCs w:val="18"/>
          <w:u w:val="single"/>
        </w:rPr>
        <w:t>et</w:t>
      </w:r>
      <w:r w:rsidRPr="0064417E">
        <w:rPr>
          <w:rFonts w:ascii="Corbel" w:hAnsi="Corbel" w:cs="Arial"/>
          <w:iCs/>
          <w:sz w:val="18"/>
          <w:szCs w:val="18"/>
        </w:rPr>
        <w:t xml:space="preserve"> qu’ils n’ont pas été déjà transmis dans le cadre du DC2 -voir rubrique H du DC2)</w:t>
      </w:r>
    </w:p>
    <w:p w:rsidR="00281035" w:rsidRPr="0064417E" w:rsidRDefault="00281035">
      <w:pPr>
        <w:jc w:val="both"/>
        <w:rPr>
          <w:rFonts w:ascii="Corbel" w:hAnsi="Corbel" w:cs="Arial"/>
        </w:rPr>
      </w:pPr>
    </w:p>
    <w:p w:rsidR="00281035" w:rsidRPr="0064417E" w:rsidRDefault="00281035">
      <w:pPr>
        <w:jc w:val="both"/>
        <w:rPr>
          <w:rFonts w:ascii="Corbel" w:hAnsi="Corbel" w:cs="Arial"/>
          <w:spacing w:val="-10"/>
          <w:position w:val="-1"/>
        </w:rPr>
      </w:pPr>
      <w:r w:rsidRPr="0064417E">
        <w:rPr>
          <w:rFonts w:ascii="Corbel" w:hAnsi="Corbel" w:cs="Arial"/>
          <w:b/>
          <w:bCs/>
          <w:sz w:val="22"/>
          <w:szCs w:val="22"/>
        </w:rPr>
        <w:t xml:space="preserve">J1 - </w:t>
      </w:r>
      <w:r w:rsidRPr="0064417E">
        <w:rPr>
          <w:rFonts w:ascii="Corbel" w:hAnsi="Corbel" w:cs="Arial"/>
          <w:bCs/>
        </w:rPr>
        <w:t>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concernée, ses capacités économiques et financières ou ses capacités professionnelles et techniques </w:t>
      </w:r>
      <w:r w:rsidRPr="0064417E">
        <w:rPr>
          <w:rFonts w:ascii="Corbel" w:hAnsi="Corbel" w:cs="Arial"/>
          <w:spacing w:val="-10"/>
          <w:position w:val="-1"/>
        </w:rPr>
        <w:t>:</w:t>
      </w:r>
    </w:p>
    <w:p w:rsidR="00281035" w:rsidRPr="0064417E" w:rsidRDefault="00281035">
      <w:pPr>
        <w:numPr>
          <w:ilvl w:val="0"/>
          <w:numId w:val="9"/>
        </w:numPr>
        <w:ind w:left="924" w:hanging="357"/>
        <w:jc w:val="both"/>
        <w:rPr>
          <w:rFonts w:ascii="Corbel" w:hAnsi="Corbel" w:cs="Arial"/>
          <w:spacing w:val="-10"/>
          <w:position w:val="-1"/>
        </w:rPr>
      </w:pPr>
      <w:r w:rsidRPr="0064417E">
        <w:rPr>
          <w:rFonts w:ascii="Corbel" w:hAnsi="Corbel" w:cs="Arial"/>
          <w:spacing w:val="-10"/>
          <w:position w:val="-1"/>
        </w:rPr>
        <w:t>……………………………………………………………………………………</w:t>
      </w:r>
    </w:p>
    <w:p w:rsidR="00281035" w:rsidRPr="0064417E" w:rsidRDefault="00281035">
      <w:pPr>
        <w:numPr>
          <w:ilvl w:val="0"/>
          <w:numId w:val="9"/>
        </w:numPr>
        <w:ind w:left="924" w:hanging="357"/>
        <w:jc w:val="both"/>
        <w:rPr>
          <w:rFonts w:ascii="Corbel" w:hAnsi="Corbel" w:cs="Arial"/>
          <w:spacing w:val="-10"/>
          <w:position w:val="-1"/>
        </w:rPr>
      </w:pPr>
      <w:r w:rsidRPr="0064417E">
        <w:rPr>
          <w:rFonts w:ascii="Corbel" w:hAnsi="Corbel" w:cs="Arial"/>
          <w:spacing w:val="-10"/>
          <w:position w:val="-1"/>
        </w:rPr>
        <w:t>……………………………………………………………………………………</w:t>
      </w:r>
    </w:p>
    <w:p w:rsidR="00281035" w:rsidRPr="0064417E" w:rsidRDefault="00281035">
      <w:pPr>
        <w:numPr>
          <w:ilvl w:val="0"/>
          <w:numId w:val="9"/>
        </w:numPr>
        <w:ind w:left="924" w:hanging="357"/>
        <w:jc w:val="both"/>
        <w:rPr>
          <w:rFonts w:ascii="Corbel" w:hAnsi="Corbel" w:cs="Arial"/>
          <w:spacing w:val="-10"/>
          <w:position w:val="-1"/>
        </w:rPr>
      </w:pPr>
      <w:r w:rsidRPr="0064417E">
        <w:rPr>
          <w:rFonts w:ascii="Corbel" w:hAnsi="Corbel" w:cs="Arial"/>
          <w:spacing w:val="-10"/>
          <w:position w:val="-1"/>
        </w:rPr>
        <w:t>……………………………………………………………………………………</w:t>
      </w:r>
    </w:p>
    <w:p w:rsidR="00281035" w:rsidRPr="0064417E" w:rsidRDefault="00281035">
      <w:pPr>
        <w:numPr>
          <w:ilvl w:val="0"/>
          <w:numId w:val="9"/>
        </w:numPr>
        <w:ind w:left="924" w:hanging="357"/>
        <w:jc w:val="both"/>
        <w:rPr>
          <w:rFonts w:ascii="Corbel" w:hAnsi="Corbel" w:cs="Arial"/>
          <w:spacing w:val="-10"/>
          <w:position w:val="-1"/>
        </w:rPr>
      </w:pPr>
      <w:r w:rsidRPr="0064417E">
        <w:rPr>
          <w:rFonts w:ascii="Corbel" w:hAnsi="Corbel" w:cs="Arial"/>
          <w:spacing w:val="-10"/>
          <w:position w:val="-1"/>
        </w:rPr>
        <w:t>……………………………………………………………………………………</w:t>
      </w:r>
    </w:p>
    <w:p w:rsidR="00281035" w:rsidRPr="0064417E" w:rsidRDefault="00281035">
      <w:pPr>
        <w:numPr>
          <w:ilvl w:val="0"/>
          <w:numId w:val="9"/>
        </w:numPr>
        <w:ind w:left="924" w:hanging="357"/>
        <w:jc w:val="both"/>
        <w:rPr>
          <w:rFonts w:ascii="Corbel" w:hAnsi="Corbel" w:cs="Arial"/>
          <w:spacing w:val="-10"/>
          <w:position w:val="-1"/>
        </w:rPr>
      </w:pPr>
      <w:r w:rsidRPr="0064417E">
        <w:rPr>
          <w:rFonts w:ascii="Corbel" w:hAnsi="Corbel" w:cs="Arial"/>
          <w:spacing w:val="-10"/>
          <w:position w:val="-1"/>
        </w:rPr>
        <w:t>……………………………………………………………………………………</w:t>
      </w:r>
    </w:p>
    <w:p w:rsidR="00281035" w:rsidRPr="0064417E" w:rsidRDefault="00281035">
      <w:pPr>
        <w:jc w:val="both"/>
        <w:rPr>
          <w:rFonts w:ascii="Corbel" w:hAnsi="Corbel" w:cs="Arial"/>
          <w:spacing w:val="-10"/>
          <w:position w:val="-1"/>
        </w:rPr>
      </w:pPr>
    </w:p>
    <w:p w:rsidR="00281035" w:rsidRPr="0064417E" w:rsidRDefault="00281035">
      <w:pPr>
        <w:jc w:val="both"/>
        <w:rPr>
          <w:rFonts w:ascii="Corbel" w:hAnsi="Corbel" w:cs="Arial"/>
          <w:spacing w:val="-10"/>
          <w:position w:val="-1"/>
        </w:rPr>
      </w:pPr>
    </w:p>
    <w:p w:rsidR="00281035" w:rsidRPr="0064417E" w:rsidRDefault="00281035">
      <w:pPr>
        <w:jc w:val="both"/>
        <w:rPr>
          <w:rFonts w:ascii="Corbel" w:hAnsi="Corbel" w:cs="Arial"/>
          <w:spacing w:val="-10"/>
          <w:position w:val="-1"/>
        </w:rPr>
      </w:pPr>
    </w:p>
    <w:p w:rsidR="00281035" w:rsidRPr="0064417E" w:rsidRDefault="00281035">
      <w:pPr>
        <w:jc w:val="both"/>
        <w:rPr>
          <w:rFonts w:ascii="Corbel" w:hAnsi="Corbel" w:cs="Arial"/>
          <w:spacing w:val="-10"/>
          <w:position w:val="-1"/>
        </w:rPr>
      </w:pPr>
    </w:p>
    <w:p w:rsidR="00281035" w:rsidRPr="0064417E" w:rsidRDefault="00281035">
      <w:pPr>
        <w:pStyle w:val="En-tte"/>
        <w:tabs>
          <w:tab w:val="left" w:pos="0"/>
          <w:tab w:val="left" w:pos="2160"/>
        </w:tabs>
        <w:jc w:val="both"/>
        <w:rPr>
          <w:rFonts w:ascii="Corbel" w:hAnsi="Corbel" w:cs="Arial"/>
          <w:bCs/>
        </w:rPr>
      </w:pPr>
      <w:r w:rsidRPr="0064417E">
        <w:rPr>
          <w:rFonts w:ascii="Corbel" w:hAnsi="Corbel" w:cs="Arial"/>
          <w:b/>
          <w:bCs/>
          <w:sz w:val="22"/>
          <w:szCs w:val="22"/>
        </w:rPr>
        <w:t>J2 -</w:t>
      </w:r>
      <w:r w:rsidRPr="0064417E">
        <w:rPr>
          <w:rFonts w:ascii="Corbel" w:hAnsi="Corbel" w:cs="Arial"/>
          <w:bCs/>
          <w:sz w:val="22"/>
          <w:szCs w:val="22"/>
        </w:rPr>
        <w:t xml:space="preserve"> </w:t>
      </w:r>
      <w:r w:rsidRPr="0064417E">
        <w:rPr>
          <w:rFonts w:ascii="Corbel" w:hAnsi="Corbel" w:cs="Arial"/>
          <w:bCs/>
        </w:rPr>
        <w:t xml:space="preserve">Le cas échéant, adresse internet à laquelle les documents justificatifs et moyens de preuve sont accessibles directement et gratuitement, ainsi que l’ensemble des renseignements nécessaires pour y accéder </w:t>
      </w:r>
      <w:r w:rsidRPr="0064417E">
        <w:rPr>
          <w:rFonts w:ascii="Corbel" w:hAnsi="Corbel" w:cs="Arial"/>
          <w:bCs/>
          <w:i/>
          <w:iCs/>
          <w:sz w:val="18"/>
          <w:szCs w:val="18"/>
        </w:rPr>
        <w:t>(applicable également aux MDS, lorsque l’acheteur a autorisé les opérateurs économiques à ne pas fournir ces documents de preuve en application de l’</w:t>
      </w:r>
      <w:hyperlink r:id="rId36" w:history="1">
        <w:r w:rsidRPr="0064417E">
          <w:rPr>
            <w:rStyle w:val="Lienhypertexte"/>
            <w:rFonts w:ascii="Corbel" w:hAnsi="Corbel" w:cs="Arial"/>
            <w:bCs/>
            <w:i/>
            <w:iCs/>
            <w:sz w:val="18"/>
            <w:szCs w:val="18"/>
          </w:rPr>
          <w:t>article R. 2343-14 ou de l’article R. 2343-15</w:t>
        </w:r>
      </w:hyperlink>
      <w:r w:rsidRPr="0064417E">
        <w:rPr>
          <w:rFonts w:ascii="Corbel" w:hAnsi="Corbel" w:cs="Arial"/>
          <w:bCs/>
          <w:i/>
          <w:iCs/>
          <w:sz w:val="18"/>
          <w:szCs w:val="18"/>
        </w:rPr>
        <w:t xml:space="preserve"> du code de la commande publique)</w:t>
      </w:r>
      <w:r w:rsidRPr="0064417E">
        <w:rPr>
          <w:rFonts w:ascii="Corbel" w:hAnsi="Corbel" w:cs="Arial"/>
          <w:bCs/>
        </w:rPr>
        <w:t> :</w:t>
      </w:r>
    </w:p>
    <w:p w:rsidR="00281035" w:rsidRPr="0064417E" w:rsidRDefault="00281035">
      <w:pPr>
        <w:jc w:val="both"/>
        <w:rPr>
          <w:rFonts w:ascii="Corbel" w:hAnsi="Corbel" w:cs="Arial"/>
          <w:i/>
        </w:rPr>
      </w:pPr>
    </w:p>
    <w:p w:rsidR="00281035" w:rsidRPr="0064417E" w:rsidRDefault="00281035">
      <w:pPr>
        <w:pStyle w:val="En-tte"/>
        <w:tabs>
          <w:tab w:val="left" w:pos="864"/>
        </w:tabs>
        <w:ind w:left="567"/>
        <w:rPr>
          <w:rFonts w:ascii="Corbel" w:hAnsi="Corbel" w:cs="Arial"/>
        </w:rPr>
      </w:pPr>
    </w:p>
    <w:p w:rsidR="00281035" w:rsidRPr="0064417E" w:rsidRDefault="00281035">
      <w:pPr>
        <w:pStyle w:val="En-tte"/>
        <w:tabs>
          <w:tab w:val="left" w:pos="864"/>
        </w:tabs>
        <w:rPr>
          <w:rFonts w:ascii="Corbel" w:hAnsi="Corbel" w:cs="Arial"/>
          <w:b/>
          <w:bCs/>
        </w:rPr>
      </w:pPr>
      <w:r w:rsidRPr="0064417E">
        <w:rPr>
          <w:rFonts w:ascii="Corbel" w:hAnsi="Corbel" w:cs="Arial"/>
          <w:b/>
          <w:bCs/>
        </w:rPr>
        <w:t>Adresse internet :</w:t>
      </w:r>
    </w:p>
    <w:p w:rsidR="00281035" w:rsidRPr="0064417E" w:rsidRDefault="00281035">
      <w:pPr>
        <w:pStyle w:val="En-tte"/>
        <w:tabs>
          <w:tab w:val="left" w:pos="864"/>
        </w:tabs>
        <w:ind w:left="567"/>
        <w:rPr>
          <w:rFonts w:ascii="Corbel" w:hAnsi="Corbel" w:cs="Arial"/>
          <w:b/>
          <w:bCs/>
        </w:rPr>
      </w:pPr>
    </w:p>
    <w:p w:rsidR="00281035" w:rsidRPr="0064417E" w:rsidRDefault="00281035">
      <w:pPr>
        <w:pStyle w:val="En-tte"/>
        <w:tabs>
          <w:tab w:val="left" w:pos="864"/>
        </w:tabs>
        <w:ind w:left="567"/>
        <w:rPr>
          <w:rFonts w:ascii="Corbel" w:hAnsi="Corbel" w:cs="Arial"/>
          <w:b/>
          <w:bCs/>
        </w:rPr>
      </w:pPr>
    </w:p>
    <w:p w:rsidR="00281035" w:rsidRPr="0064417E" w:rsidRDefault="00281035">
      <w:pPr>
        <w:pStyle w:val="En-tte"/>
        <w:tabs>
          <w:tab w:val="left" w:pos="864"/>
        </w:tabs>
        <w:rPr>
          <w:rFonts w:ascii="Corbel" w:hAnsi="Corbel" w:cs="Arial"/>
          <w:b/>
          <w:bCs/>
        </w:rPr>
      </w:pPr>
      <w:r w:rsidRPr="0064417E">
        <w:rPr>
          <w:rFonts w:ascii="Corbel" w:hAnsi="Corbel" w:cs="Arial"/>
          <w:b/>
          <w:bCs/>
        </w:rPr>
        <w:t>Renseignements nécessaires pour y accéder :</w:t>
      </w:r>
    </w:p>
    <w:p w:rsidR="00281035" w:rsidRPr="0064417E" w:rsidRDefault="00281035">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rPr>
      </w:pPr>
    </w:p>
    <w:p w:rsidR="00281035" w:rsidRPr="0064417E" w:rsidRDefault="00281035">
      <w:pPr>
        <w:jc w:val="both"/>
        <w:rPr>
          <w:rFonts w:ascii="Corbel" w:hAnsi="Corbel" w:cs="Arial"/>
          <w:spacing w:val="-10"/>
          <w:position w:val="-1"/>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FC0963">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b/>
                <w:bCs/>
                <w:color w:val="FFFFFF"/>
                <w:sz w:val="22"/>
                <w:szCs w:val="22"/>
              </w:rPr>
              <w:t>K - Attestations sur l’honneur du sous-traitant au regard des exclusions de la procédure</w:t>
            </w:r>
          </w:p>
        </w:tc>
      </w:tr>
    </w:tbl>
    <w:p w:rsidR="00281035" w:rsidRPr="0064417E" w:rsidRDefault="00281035">
      <w:pPr>
        <w:jc w:val="both"/>
        <w:rPr>
          <w:rFonts w:ascii="Corbel" w:hAnsi="Corbel" w:cs="Arial"/>
        </w:rPr>
      </w:pPr>
    </w:p>
    <w:p w:rsidR="00281035" w:rsidRPr="0064417E" w:rsidRDefault="00281035">
      <w:pPr>
        <w:tabs>
          <w:tab w:val="left" w:pos="576"/>
        </w:tabs>
        <w:jc w:val="both"/>
        <w:rPr>
          <w:rFonts w:ascii="Corbel" w:hAnsi="Corbel" w:cs="Arial"/>
          <w:b/>
          <w:bCs/>
          <w:sz w:val="22"/>
          <w:szCs w:val="22"/>
        </w:rPr>
      </w:pPr>
      <w:r w:rsidRPr="0064417E">
        <w:rPr>
          <w:rFonts w:ascii="Corbel" w:hAnsi="Corbel" w:cs="Arial"/>
          <w:b/>
          <w:bCs/>
          <w:sz w:val="22"/>
          <w:szCs w:val="22"/>
        </w:rPr>
        <w:t>K1 - Le sous-traitant déclare sur l’honneur (*)</w:t>
      </w:r>
      <w:r w:rsidRPr="0064417E">
        <w:rPr>
          <w:rFonts w:ascii="Corbel" w:hAnsi="Corbel" w:cs="Arial"/>
          <w:bCs/>
          <w:sz w:val="22"/>
          <w:szCs w:val="22"/>
        </w:rPr>
        <w:t> :</w:t>
      </w:r>
    </w:p>
    <w:p w:rsidR="00281035" w:rsidRPr="0064417E" w:rsidRDefault="00281035">
      <w:pPr>
        <w:numPr>
          <w:ilvl w:val="0"/>
          <w:numId w:val="15"/>
        </w:numPr>
        <w:tabs>
          <w:tab w:val="clear" w:pos="360"/>
          <w:tab w:val="left" w:pos="576"/>
          <w:tab w:val="num" w:pos="786"/>
        </w:tabs>
        <w:suppressAutoHyphens/>
        <w:spacing w:before="120"/>
        <w:ind w:left="786"/>
        <w:jc w:val="both"/>
        <w:rPr>
          <w:rFonts w:ascii="Corbel" w:hAnsi="Corbel" w:cs="Arial"/>
        </w:rPr>
      </w:pPr>
      <w:r w:rsidRPr="0064417E">
        <w:rPr>
          <w:rFonts w:ascii="Corbel" w:hAnsi="Corbel" w:cs="Arial"/>
        </w:rPr>
        <w:t xml:space="preserve">dans l’hypothèse d’un marché public autre que de défense ou de sécurité, ne pas entrer dans l’un des cas d’exclusion prévus aux </w:t>
      </w:r>
      <w:hyperlink r:id="rId37" w:history="1">
        <w:r w:rsidRPr="0064417E">
          <w:rPr>
            <w:rStyle w:val="Lienhypertexte"/>
            <w:rFonts w:ascii="Corbel" w:hAnsi="Corbel" w:cs="Arial"/>
          </w:rPr>
          <w:t>articles L. 2141-1 à L. 2141-5</w:t>
        </w:r>
      </w:hyperlink>
      <w:r w:rsidRPr="0064417E">
        <w:rPr>
          <w:rFonts w:ascii="Corbel" w:hAnsi="Corbel" w:cs="Arial"/>
        </w:rPr>
        <w:t xml:space="preserve"> ou aux </w:t>
      </w:r>
      <w:hyperlink r:id="rId38" w:history="1">
        <w:r w:rsidRPr="0064417E">
          <w:rPr>
            <w:rStyle w:val="Lienhypertexte"/>
            <w:rFonts w:ascii="Corbel" w:hAnsi="Corbel" w:cs="Arial"/>
          </w:rPr>
          <w:t>articles L. 2141-7 à L. 2141-10</w:t>
        </w:r>
      </w:hyperlink>
      <w:r w:rsidRPr="0064417E">
        <w:rPr>
          <w:rFonts w:ascii="Corbel" w:hAnsi="Corbel" w:cs="Arial"/>
        </w:rPr>
        <w:t xml:space="preserve"> du code de la commande publique (**) ;</w:t>
      </w:r>
    </w:p>
    <w:p w:rsidR="00281035" w:rsidRPr="0064417E" w:rsidRDefault="00281035">
      <w:pPr>
        <w:numPr>
          <w:ilvl w:val="0"/>
          <w:numId w:val="15"/>
        </w:numPr>
        <w:tabs>
          <w:tab w:val="clear" w:pos="360"/>
          <w:tab w:val="left" w:pos="576"/>
          <w:tab w:val="num" w:pos="786"/>
        </w:tabs>
        <w:suppressAutoHyphens/>
        <w:spacing w:before="120"/>
        <w:ind w:left="786"/>
        <w:jc w:val="both"/>
        <w:rPr>
          <w:rFonts w:ascii="Corbel" w:hAnsi="Corbel" w:cs="Arial"/>
        </w:rPr>
      </w:pPr>
      <w:r w:rsidRPr="0064417E">
        <w:rPr>
          <w:rFonts w:ascii="Corbel" w:hAnsi="Corbel" w:cs="Arial"/>
        </w:rPr>
        <w:lastRenderedPageBreak/>
        <w:t xml:space="preserve">dans l’hypothèse d’un marché public de défense ou de sécurité, ne pas entrer dans l’un des cas d’exclusion prévus aux </w:t>
      </w:r>
      <w:hyperlink r:id="rId39" w:history="1">
        <w:r w:rsidRPr="0064417E">
          <w:rPr>
            <w:rStyle w:val="Lienhypertexte"/>
            <w:rFonts w:ascii="Corbel" w:hAnsi="Corbel" w:cs="Arial"/>
          </w:rPr>
          <w:t>articles L. 2341-1 à L. 2341-3</w:t>
        </w:r>
      </w:hyperlink>
      <w:r w:rsidRPr="0064417E">
        <w:rPr>
          <w:rFonts w:ascii="Corbel" w:hAnsi="Corbel" w:cs="Arial"/>
        </w:rPr>
        <w:t xml:space="preserve"> ou aux </w:t>
      </w:r>
      <w:hyperlink r:id="rId40" w:history="1">
        <w:r w:rsidRPr="0064417E">
          <w:rPr>
            <w:rStyle w:val="Lienhypertexte"/>
            <w:rFonts w:ascii="Corbel" w:hAnsi="Corbel" w:cs="Arial"/>
          </w:rPr>
          <w:t>articles L. 2141-7 à L. 2141-10</w:t>
        </w:r>
      </w:hyperlink>
      <w:r w:rsidRPr="0064417E">
        <w:rPr>
          <w:rFonts w:ascii="Corbel" w:hAnsi="Corbel" w:cs="Arial"/>
        </w:rPr>
        <w:t xml:space="preserve"> du code de la commande publique.</w:t>
      </w:r>
    </w:p>
    <w:p w:rsidR="00281035" w:rsidRPr="0064417E" w:rsidRDefault="00281035">
      <w:pPr>
        <w:tabs>
          <w:tab w:val="left" w:pos="576"/>
        </w:tabs>
        <w:spacing w:before="80"/>
        <w:ind w:left="360"/>
        <w:jc w:val="both"/>
        <w:rPr>
          <w:rFonts w:ascii="Corbel" w:hAnsi="Corbel" w:cs="Arial"/>
        </w:rPr>
      </w:pPr>
    </w:p>
    <w:p w:rsidR="00281035" w:rsidRPr="00742FDA" w:rsidRDefault="00281035">
      <w:pPr>
        <w:tabs>
          <w:tab w:val="left" w:pos="576"/>
        </w:tabs>
        <w:spacing w:before="80"/>
        <w:ind w:left="360"/>
        <w:jc w:val="both"/>
        <w:rPr>
          <w:rFonts w:ascii="Corbel" w:hAnsi="Corbel" w:cs="Arial"/>
          <w:b/>
        </w:rPr>
      </w:pPr>
      <w:r w:rsidRPr="0064417E">
        <w:rPr>
          <w:rFonts w:ascii="Corbel" w:hAnsi="Corbel" w:cs="Arial"/>
        </w:rPr>
        <w:t xml:space="preserve">Afin d’attester que le sous-traitant n’est pas dans un de ces cas d’exclusion, cocher la case suivante : </w:t>
      </w:r>
      <w:r w:rsidRPr="00742FDA">
        <w:rPr>
          <w:rFonts w:ascii="Corbel" w:hAnsi="Corbel"/>
          <w:b/>
          <w:color w:val="FF0000"/>
          <w:highlight w:val="yellow"/>
        </w:rPr>
        <w:fldChar w:fldCharType="begin">
          <w:ffData>
            <w:name w:val=""/>
            <w:enabled/>
            <w:calcOnExit w:val="0"/>
            <w:checkBox>
              <w:size w:val="20"/>
              <w:default w:val="0"/>
            </w:checkBox>
          </w:ffData>
        </w:fldChar>
      </w:r>
      <w:r w:rsidRPr="00742FDA">
        <w:rPr>
          <w:rFonts w:ascii="Corbel" w:hAnsi="Corbel"/>
          <w:b/>
          <w:color w:val="FF0000"/>
          <w:highlight w:val="yellow"/>
        </w:rPr>
        <w:instrText xml:space="preserve"> FORMCHECKBOX </w:instrText>
      </w:r>
      <w:r w:rsidR="00880C0E">
        <w:rPr>
          <w:rFonts w:ascii="Corbel" w:hAnsi="Corbel"/>
          <w:b/>
          <w:color w:val="FF0000"/>
          <w:highlight w:val="yellow"/>
        </w:rPr>
      </w:r>
      <w:r w:rsidR="00880C0E">
        <w:rPr>
          <w:rFonts w:ascii="Corbel" w:hAnsi="Corbel"/>
          <w:b/>
          <w:color w:val="FF0000"/>
          <w:highlight w:val="yellow"/>
        </w:rPr>
        <w:fldChar w:fldCharType="separate"/>
      </w:r>
      <w:r w:rsidRPr="00742FDA">
        <w:rPr>
          <w:rFonts w:ascii="Corbel" w:hAnsi="Corbel"/>
          <w:b/>
          <w:color w:val="FF0000"/>
          <w:highlight w:val="yellow"/>
        </w:rPr>
        <w:fldChar w:fldCharType="end"/>
      </w:r>
    </w:p>
    <w:p w:rsidR="00281035" w:rsidRPr="0064417E" w:rsidRDefault="00281035">
      <w:pPr>
        <w:jc w:val="both"/>
        <w:rPr>
          <w:rFonts w:ascii="Corbel" w:hAnsi="Corbel" w:cs="Arial"/>
        </w:rPr>
      </w:pPr>
    </w:p>
    <w:p w:rsidR="00281035" w:rsidRPr="0064417E" w:rsidRDefault="00281035">
      <w:pPr>
        <w:jc w:val="both"/>
        <w:rPr>
          <w:rFonts w:ascii="Corbel" w:hAnsi="Corbel" w:cs="Arial"/>
          <w:i/>
          <w:iCs/>
          <w:sz w:val="18"/>
          <w:szCs w:val="18"/>
        </w:rPr>
      </w:pPr>
      <w:r w:rsidRPr="0064417E">
        <w:rPr>
          <w:rFonts w:ascii="Corbel" w:hAnsi="Corbel" w:cs="Arial"/>
          <w:i/>
          <w:iCs/>
          <w:sz w:val="18"/>
          <w:szCs w:val="18"/>
        </w:rPr>
        <w:t xml:space="preserve">(*) Lorsqu'un opérateur économique est, au cours de la procédure de passation d'un marché, placé dans l'un des cas d'exclusion mentionnés aux </w:t>
      </w:r>
      <w:hyperlink r:id="rId41" w:history="1">
        <w:r w:rsidRPr="0064417E">
          <w:rPr>
            <w:rStyle w:val="Lienhypertexte"/>
            <w:rFonts w:ascii="Corbel" w:hAnsi="Corbel" w:cs="Arial"/>
            <w:i/>
            <w:iCs/>
            <w:sz w:val="18"/>
            <w:szCs w:val="18"/>
          </w:rPr>
          <w:t>articles L. 2141-1 à L. 2141-5</w:t>
        </w:r>
      </w:hyperlink>
      <w:r w:rsidRPr="0064417E">
        <w:rPr>
          <w:rFonts w:ascii="Corbel" w:hAnsi="Corbel" w:cs="Arial"/>
          <w:i/>
          <w:iCs/>
          <w:sz w:val="18"/>
          <w:szCs w:val="18"/>
        </w:rPr>
        <w:t xml:space="preserve">, aux </w:t>
      </w:r>
      <w:hyperlink r:id="rId42" w:history="1">
        <w:r w:rsidRPr="0064417E">
          <w:rPr>
            <w:rStyle w:val="Lienhypertexte"/>
            <w:rFonts w:ascii="Corbel" w:hAnsi="Corbel" w:cs="Arial"/>
            <w:i/>
            <w:iCs/>
            <w:sz w:val="18"/>
            <w:szCs w:val="18"/>
          </w:rPr>
          <w:t>articles L. 2141-7 à L. 2141-10</w:t>
        </w:r>
      </w:hyperlink>
      <w:r w:rsidRPr="0064417E">
        <w:rPr>
          <w:rFonts w:ascii="Corbel" w:hAnsi="Corbel" w:cs="Arial"/>
          <w:i/>
          <w:iCs/>
          <w:sz w:val="18"/>
          <w:szCs w:val="18"/>
        </w:rPr>
        <w:t xml:space="preserve"> ou aux </w:t>
      </w:r>
      <w:hyperlink r:id="rId43" w:history="1">
        <w:r w:rsidRPr="0064417E">
          <w:rPr>
            <w:rStyle w:val="Lienhypertexte"/>
            <w:rFonts w:ascii="Corbel" w:hAnsi="Corbel" w:cs="Arial"/>
            <w:i/>
            <w:iCs/>
            <w:sz w:val="18"/>
            <w:szCs w:val="18"/>
          </w:rPr>
          <w:t>articles L. 2341-1 à L. 2341-3</w:t>
        </w:r>
      </w:hyperlink>
      <w:r w:rsidRPr="0064417E">
        <w:rPr>
          <w:rFonts w:ascii="Corbel" w:hAnsi="Corbel" w:cs="Arial"/>
          <w:i/>
          <w:iCs/>
          <w:sz w:val="18"/>
          <w:szCs w:val="18"/>
        </w:rPr>
        <w:t xml:space="preserve">  du code de la commande publique, il informe sans délai l'acheteur de ce changement de situation.</w:t>
      </w:r>
    </w:p>
    <w:p w:rsidR="00281035" w:rsidRPr="0064417E" w:rsidRDefault="00281035">
      <w:pPr>
        <w:jc w:val="both"/>
        <w:rPr>
          <w:rFonts w:ascii="Corbel" w:hAnsi="Corbel" w:cs="Arial"/>
          <w:i/>
          <w:iCs/>
          <w:sz w:val="18"/>
          <w:szCs w:val="18"/>
        </w:rPr>
      </w:pPr>
    </w:p>
    <w:p w:rsidR="00281035" w:rsidRPr="0064417E" w:rsidRDefault="00281035">
      <w:pPr>
        <w:jc w:val="both"/>
        <w:rPr>
          <w:rFonts w:ascii="Corbel" w:hAnsi="Corbel" w:cs="Arial"/>
          <w:i/>
          <w:iCs/>
          <w:sz w:val="18"/>
          <w:szCs w:val="18"/>
        </w:rPr>
      </w:pPr>
      <w:r w:rsidRPr="0064417E">
        <w:rPr>
          <w:rFonts w:ascii="Corbel" w:hAnsi="Corbel" w:cs="Arial"/>
          <w:i/>
          <w:iCs/>
          <w:sz w:val="18"/>
          <w:szCs w:val="18"/>
        </w:rPr>
        <w:t>(**) Dans l’hypothèse où le sous-traitant est admis à la procédure de redressement judiciaire, son attention est attirée sur le fait qu’il devra prouver qu’il a été habilité à poursuivre ses activités pendant la durée prévisible d’exécution du marché public.</w:t>
      </w:r>
    </w:p>
    <w:p w:rsidR="00281035" w:rsidRPr="0064417E" w:rsidRDefault="00281035">
      <w:pPr>
        <w:jc w:val="both"/>
        <w:rPr>
          <w:rFonts w:ascii="Corbel" w:hAnsi="Corbel" w:cs="Arial"/>
          <w:sz w:val="18"/>
          <w:szCs w:val="18"/>
        </w:rPr>
      </w:pPr>
    </w:p>
    <w:p w:rsidR="00281035" w:rsidRPr="0064417E" w:rsidRDefault="00281035">
      <w:pPr>
        <w:pStyle w:val="En-tte"/>
        <w:tabs>
          <w:tab w:val="left" w:pos="0"/>
          <w:tab w:val="left" w:pos="2160"/>
        </w:tabs>
        <w:jc w:val="both"/>
        <w:rPr>
          <w:rFonts w:ascii="Corbel" w:hAnsi="Corbel" w:cs="Arial"/>
          <w:iCs/>
        </w:rPr>
      </w:pPr>
      <w:r w:rsidRPr="0064417E">
        <w:rPr>
          <w:rFonts w:ascii="Corbel" w:hAnsi="Corbel" w:cs="Arial"/>
          <w:b/>
          <w:bCs/>
          <w:sz w:val="22"/>
          <w:szCs w:val="22"/>
        </w:rPr>
        <w:t xml:space="preserve">K2 – Documents de preuve disponibles en ligne </w:t>
      </w:r>
      <w:r w:rsidRPr="0064417E">
        <w:rPr>
          <w:rFonts w:ascii="Corbel" w:hAnsi="Corbel" w:cs="Arial"/>
          <w:bCs/>
          <w:sz w:val="18"/>
          <w:szCs w:val="22"/>
        </w:rPr>
        <w:t>(applicable également aux MDS, lorsque l’acheteur a autorisé les opérateurs économiques à ne pas fournir ces documents de preuve en application de l’</w:t>
      </w:r>
      <w:hyperlink r:id="rId44" w:history="1">
        <w:r w:rsidRPr="0064417E">
          <w:rPr>
            <w:rStyle w:val="Lienhypertexte"/>
            <w:rFonts w:ascii="Corbel" w:hAnsi="Corbel" w:cs="Arial"/>
            <w:bCs/>
            <w:sz w:val="18"/>
            <w:szCs w:val="22"/>
          </w:rPr>
          <w:t>article R. 2343-14 ou de l’article R. 2343-15</w:t>
        </w:r>
      </w:hyperlink>
      <w:r w:rsidRPr="0064417E">
        <w:rPr>
          <w:rFonts w:ascii="Corbel" w:hAnsi="Corbel" w:cs="Arial"/>
          <w:bCs/>
          <w:sz w:val="18"/>
          <w:szCs w:val="22"/>
        </w:rPr>
        <w:t xml:space="preserve"> du code de la commande publique)</w:t>
      </w:r>
      <w:r w:rsidRPr="0064417E">
        <w:rPr>
          <w:rFonts w:ascii="Corbel" w:hAnsi="Corbel" w:cs="Arial"/>
          <w:bCs/>
          <w:sz w:val="22"/>
          <w:szCs w:val="22"/>
        </w:rPr>
        <w:t> :</w:t>
      </w:r>
    </w:p>
    <w:p w:rsidR="00281035" w:rsidRPr="0064417E" w:rsidRDefault="00281035">
      <w:pPr>
        <w:pStyle w:val="En-tte"/>
        <w:tabs>
          <w:tab w:val="clear" w:pos="4536"/>
          <w:tab w:val="clear" w:pos="9072"/>
          <w:tab w:val="left" w:pos="864"/>
        </w:tabs>
        <w:rPr>
          <w:rFonts w:ascii="Corbel" w:hAnsi="Corbel" w:cs="Arial"/>
        </w:rPr>
      </w:pPr>
    </w:p>
    <w:p w:rsidR="00281035" w:rsidRPr="0064417E" w:rsidRDefault="00281035">
      <w:pPr>
        <w:pStyle w:val="En-tte"/>
        <w:tabs>
          <w:tab w:val="left" w:pos="864"/>
        </w:tabs>
        <w:jc w:val="both"/>
        <w:rPr>
          <w:rFonts w:ascii="Corbel" w:hAnsi="Corbel" w:cs="Arial"/>
        </w:rPr>
      </w:pPr>
      <w:r w:rsidRPr="0064417E">
        <w:rPr>
          <w:rFonts w:ascii="Corbel" w:hAnsi="Corbel" w:cs="Arial"/>
        </w:rPr>
        <w:t>Le cas échéant, adresse internet à laquelle les documents justificatifs et moyens de preuve sont accessibles directement et gratuitement, ainsi que l’ensemble des renseignements nécessaires pour y accéder :</w:t>
      </w:r>
    </w:p>
    <w:p w:rsidR="00281035" w:rsidRPr="0064417E" w:rsidRDefault="00281035">
      <w:pPr>
        <w:rPr>
          <w:rFonts w:ascii="Corbel" w:hAnsi="Corbel" w:cs="Arial"/>
          <w:i/>
          <w:sz w:val="16"/>
        </w:rPr>
      </w:pPr>
      <w:r w:rsidRPr="0064417E">
        <w:rPr>
          <w:rFonts w:ascii="Corbel" w:hAnsi="Corbel" w:cs="Arial"/>
          <w:i/>
          <w:sz w:val="16"/>
        </w:rPr>
        <w:t>(Si l’adresse et les renseignements sont identiques à ceux fournis plus haut se contenter de renvoyer à la rubrique concernée.)</w:t>
      </w:r>
    </w:p>
    <w:p w:rsidR="00281035" w:rsidRPr="0064417E" w:rsidRDefault="00281035">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b/>
          <w:bCs/>
        </w:rPr>
      </w:pPr>
      <w:r w:rsidRPr="0064417E">
        <w:rPr>
          <w:rFonts w:ascii="Corbel" w:hAnsi="Corbel" w:cs="Arial"/>
          <w:b/>
          <w:bCs/>
        </w:rPr>
        <w:t>Adresse internet :</w:t>
      </w:r>
    </w:p>
    <w:p w:rsidR="00281035" w:rsidRPr="0064417E" w:rsidRDefault="00281035">
      <w:pPr>
        <w:pStyle w:val="En-tte"/>
        <w:tabs>
          <w:tab w:val="left" w:pos="864"/>
        </w:tabs>
        <w:rPr>
          <w:rFonts w:ascii="Corbel" w:hAnsi="Corbel" w:cs="Arial"/>
          <w:b/>
          <w:bCs/>
        </w:rPr>
      </w:pPr>
    </w:p>
    <w:p w:rsidR="00281035" w:rsidRDefault="00281035">
      <w:pPr>
        <w:pStyle w:val="En-tte"/>
        <w:tabs>
          <w:tab w:val="left" w:pos="864"/>
        </w:tabs>
        <w:rPr>
          <w:rFonts w:ascii="Corbel" w:hAnsi="Corbel" w:cs="Arial"/>
          <w:b/>
          <w:bCs/>
        </w:rPr>
      </w:pPr>
      <w:r w:rsidRPr="0064417E">
        <w:rPr>
          <w:rFonts w:ascii="Corbel" w:hAnsi="Corbel" w:cs="Arial"/>
          <w:b/>
          <w:bCs/>
        </w:rPr>
        <w:t>Renseignements nécessaires pour y accéder</w:t>
      </w:r>
      <w:r w:rsidR="00517906" w:rsidRPr="0064417E">
        <w:rPr>
          <w:rFonts w:ascii="Corbel" w:hAnsi="Corbel" w:cs="Arial"/>
          <w:b/>
          <w:bCs/>
        </w:rPr>
        <w:t> :</w:t>
      </w:r>
    </w:p>
    <w:p w:rsidR="003017D3" w:rsidRPr="0064417E" w:rsidRDefault="003017D3">
      <w:pPr>
        <w:pStyle w:val="En-tte"/>
        <w:tabs>
          <w:tab w:val="left" w:pos="864"/>
        </w:tabs>
        <w:rPr>
          <w:rFonts w:ascii="Corbel" w:hAnsi="Corbel" w:cs="Arial"/>
        </w:rPr>
      </w:pPr>
    </w:p>
    <w:p w:rsidR="00281035" w:rsidRPr="0064417E" w:rsidRDefault="00281035">
      <w:pPr>
        <w:pStyle w:val="En-tte"/>
        <w:tabs>
          <w:tab w:val="left" w:pos="864"/>
        </w:tabs>
        <w:rPr>
          <w:rFonts w:ascii="Corbel" w:hAnsi="Corbel" w:cs="Arial"/>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FC0963">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color w:val="FFFFFF"/>
              </w:rPr>
              <w:br w:type="page"/>
            </w:r>
            <w:r w:rsidRPr="0064417E">
              <w:rPr>
                <w:rFonts w:ascii="Corbel" w:hAnsi="Corbel" w:cs="Arial"/>
                <w:color w:val="FFFFFF"/>
              </w:rPr>
              <w:br w:type="page"/>
            </w:r>
            <w:r w:rsidRPr="0064417E">
              <w:rPr>
                <w:rFonts w:ascii="Corbel" w:hAnsi="Corbel" w:cs="Arial"/>
                <w:b/>
                <w:bCs/>
                <w:color w:val="FFFFFF"/>
                <w:sz w:val="22"/>
                <w:szCs w:val="22"/>
              </w:rPr>
              <w:t>L - Cession ou nantissement des créances résultant du marché public</w:t>
            </w:r>
          </w:p>
        </w:tc>
      </w:tr>
    </w:tbl>
    <w:p w:rsidR="00281035" w:rsidRPr="0064417E" w:rsidRDefault="00281035">
      <w:pPr>
        <w:spacing w:before="120"/>
        <w:rPr>
          <w:rFonts w:ascii="Corbel" w:hAnsi="Corbel" w:cs="Arial"/>
          <w:i/>
          <w:sz w:val="18"/>
          <w:szCs w:val="18"/>
        </w:rPr>
      </w:pPr>
      <w:r w:rsidRPr="0064417E">
        <w:rPr>
          <w:rFonts w:ascii="Corbel" w:hAnsi="Corbel" w:cs="Arial"/>
          <w:i/>
          <w:sz w:val="18"/>
          <w:szCs w:val="18"/>
        </w:rPr>
        <w:t>(Cocher les cases correspondantes.)</w:t>
      </w:r>
    </w:p>
    <w:p w:rsidR="00281035" w:rsidRPr="0064417E" w:rsidRDefault="00281035">
      <w:pPr>
        <w:spacing w:before="240"/>
        <w:jc w:val="both"/>
        <w:rPr>
          <w:rFonts w:ascii="Corbel" w:hAnsi="Corbel" w:cs="Arial"/>
        </w:rPr>
      </w:pPr>
      <w:r w:rsidRPr="0064417E">
        <w:rPr>
          <w:rFonts w:ascii="Corbel" w:hAnsi="Corbel" w:cs="Arial"/>
          <w:b/>
        </w:rPr>
        <w:t>1</w:t>
      </w:r>
      <w:r w:rsidRPr="0064417E">
        <w:rPr>
          <w:rFonts w:ascii="Corbel" w:hAnsi="Corbel" w:cs="Arial"/>
          <w:b/>
          <w:vertAlign w:val="superscript"/>
        </w:rPr>
        <w:t>ère</w:t>
      </w:r>
      <w:r w:rsidRPr="0064417E">
        <w:rPr>
          <w:rFonts w:ascii="Corbel" w:hAnsi="Corbel" w:cs="Arial"/>
          <w:b/>
        </w:rPr>
        <w:t xml:space="preserve"> hypothèse</w:t>
      </w:r>
      <w:r w:rsidRPr="0064417E">
        <w:rPr>
          <w:rFonts w:ascii="Corbel" w:hAnsi="Corbel" w:cs="Arial"/>
        </w:rPr>
        <w:t> </w:t>
      </w:r>
      <w:r w:rsidRPr="0064417E">
        <w:rPr>
          <w:rFonts w:ascii="Corbel" w:hAnsi="Corbel" w:cs="Arial"/>
        </w:rPr>
        <w:fldChar w:fldCharType="begin">
          <w:ffData>
            <w:name w:val="CaseACocher113"/>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xml:space="preserve"> La présente déclaration de sous-traitance constitue un </w:t>
      </w:r>
      <w:r w:rsidRPr="0064417E">
        <w:rPr>
          <w:rFonts w:ascii="Corbel" w:hAnsi="Corbel" w:cs="Arial"/>
          <w:b/>
        </w:rPr>
        <w:t>acte spécial</w:t>
      </w:r>
      <w:r w:rsidRPr="0064417E">
        <w:rPr>
          <w:rFonts w:ascii="Corbel" w:hAnsi="Corbel" w:cs="Arial"/>
        </w:rPr>
        <w:t xml:space="preserve">. </w:t>
      </w:r>
    </w:p>
    <w:p w:rsidR="00281035" w:rsidRPr="0064417E" w:rsidRDefault="00281035">
      <w:pPr>
        <w:spacing w:before="240"/>
        <w:ind w:left="567"/>
        <w:jc w:val="both"/>
        <w:rPr>
          <w:rFonts w:ascii="Corbel" w:hAnsi="Corbel" w:cs="Arial"/>
          <w:iCs/>
        </w:rPr>
      </w:pPr>
      <w:r w:rsidRPr="0064417E">
        <w:rPr>
          <w:rFonts w:ascii="Corbel" w:hAnsi="Corbel" w:cs="Arial"/>
        </w:rPr>
        <w:t xml:space="preserve">Le titulaire établit </w:t>
      </w:r>
      <w:r w:rsidRPr="0064417E">
        <w:rPr>
          <w:rFonts w:ascii="Corbel" w:hAnsi="Corbel" w:cs="Arial"/>
          <w:iCs/>
        </w:rPr>
        <w:t>qu'aucune cession ni aucun nantissement de créances résultant du marché public ne font obstacle au paiement direct du sous</w:t>
      </w:r>
      <w:r w:rsidRPr="0064417E">
        <w:rPr>
          <w:rFonts w:ascii="Corbel" w:hAnsi="Corbel" w:cs="Arial"/>
          <w:iCs/>
        </w:rPr>
        <w:noBreakHyphen/>
        <w:t>traitant, dans les conditions prévues à l'</w:t>
      </w:r>
      <w:hyperlink r:id="rId45" w:history="1">
        <w:r w:rsidRPr="0064417E">
          <w:rPr>
            <w:rStyle w:val="Lienhypertexte"/>
            <w:rFonts w:ascii="Corbel" w:hAnsi="Corbel" w:cs="Arial"/>
            <w:iCs/>
          </w:rPr>
          <w:t>article R. 2193-22</w:t>
        </w:r>
      </w:hyperlink>
      <w:r w:rsidRPr="0064417E">
        <w:rPr>
          <w:rFonts w:ascii="Corbel" w:hAnsi="Corbel" w:cs="Arial"/>
          <w:iCs/>
        </w:rPr>
        <w:t xml:space="preserve"> ou à l’</w:t>
      </w:r>
      <w:hyperlink r:id="rId46" w:history="1">
        <w:r w:rsidRPr="0064417E">
          <w:rPr>
            <w:rStyle w:val="Lienhypertexte"/>
            <w:rFonts w:ascii="Corbel" w:hAnsi="Corbel" w:cs="Arial"/>
            <w:iCs/>
          </w:rPr>
          <w:t>article R. 2393-40</w:t>
        </w:r>
      </w:hyperlink>
      <w:r w:rsidRPr="0064417E">
        <w:rPr>
          <w:rFonts w:ascii="Corbel" w:hAnsi="Corbel" w:cs="Arial"/>
          <w:iCs/>
        </w:rPr>
        <w:t xml:space="preserve"> du code de la commande publique.</w:t>
      </w:r>
    </w:p>
    <w:p w:rsidR="00281035" w:rsidRPr="0064417E" w:rsidRDefault="00281035">
      <w:pPr>
        <w:spacing w:before="240"/>
        <w:ind w:left="567"/>
        <w:jc w:val="both"/>
        <w:rPr>
          <w:rFonts w:ascii="Corbel" w:hAnsi="Corbel" w:cs="Arial"/>
          <w:iCs/>
        </w:rPr>
      </w:pPr>
      <w:r w:rsidRPr="0064417E">
        <w:rPr>
          <w:rFonts w:ascii="Corbel" w:hAnsi="Corbel" w:cs="Arial"/>
        </w:rPr>
        <w:t>En conséquence, le titulaire produit avec le DC4 :</w:t>
      </w:r>
    </w:p>
    <w:p w:rsidR="00281035" w:rsidRPr="0064417E" w:rsidRDefault="00281035">
      <w:pPr>
        <w:spacing w:before="120"/>
        <w:ind w:left="1134"/>
        <w:jc w:val="both"/>
        <w:rPr>
          <w:rFonts w:ascii="Corbel" w:hAnsi="Corbel" w:cs="Arial"/>
          <w:iCs/>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iCs/>
        </w:rPr>
        <w:t>l'exemplaire</w:t>
      </w:r>
      <w:proofErr w:type="gramEnd"/>
      <w:r w:rsidRPr="0064417E">
        <w:rPr>
          <w:rFonts w:ascii="Corbel" w:hAnsi="Corbel" w:cs="Arial"/>
          <w:iCs/>
        </w:rPr>
        <w:t xml:space="preserve"> unique ou le certificat de cessibilité du marché public qui lui a été délivré,</w:t>
      </w:r>
    </w:p>
    <w:p w:rsidR="00281035" w:rsidRPr="0064417E" w:rsidRDefault="00281035">
      <w:pPr>
        <w:ind w:left="567"/>
        <w:jc w:val="both"/>
        <w:rPr>
          <w:rFonts w:ascii="Corbel" w:hAnsi="Corbel" w:cs="Arial"/>
          <w:iCs/>
          <w:u w:val="single"/>
        </w:rPr>
      </w:pPr>
      <w:proofErr w:type="gramStart"/>
      <w:r w:rsidRPr="0064417E">
        <w:rPr>
          <w:rFonts w:ascii="Corbel" w:hAnsi="Corbel" w:cs="Arial"/>
          <w:iCs/>
          <w:u w:val="single"/>
        </w:rPr>
        <w:t>OU</w:t>
      </w:r>
      <w:proofErr w:type="gramEnd"/>
    </w:p>
    <w:p w:rsidR="00281035" w:rsidRPr="0064417E" w:rsidRDefault="00281035">
      <w:pPr>
        <w:spacing w:before="120"/>
        <w:ind w:left="1134"/>
        <w:jc w:val="both"/>
        <w:rPr>
          <w:rFonts w:ascii="Corbel" w:hAnsi="Corbel" w:cs="Arial"/>
          <w:iCs/>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iCs/>
        </w:rPr>
        <w:t>une</w:t>
      </w:r>
      <w:proofErr w:type="gramEnd"/>
      <w:r w:rsidRPr="0064417E">
        <w:rPr>
          <w:rFonts w:ascii="Corbel" w:hAnsi="Corbel" w:cs="Arial"/>
          <w:iCs/>
        </w:rPr>
        <w:t xml:space="preserve"> attestation ou une mainlevée du bénéficiaire de la cession ou du nantissement de créances.</w:t>
      </w:r>
    </w:p>
    <w:p w:rsidR="00281035" w:rsidRPr="0064417E" w:rsidRDefault="00281035">
      <w:pPr>
        <w:spacing w:before="120"/>
        <w:jc w:val="both"/>
        <w:rPr>
          <w:rFonts w:ascii="Corbel" w:hAnsi="Corbel" w:cs="Arial"/>
          <w:iCs/>
        </w:rPr>
      </w:pPr>
    </w:p>
    <w:p w:rsidR="00281035" w:rsidRPr="0064417E" w:rsidRDefault="00281035">
      <w:pPr>
        <w:spacing w:before="120"/>
        <w:jc w:val="both"/>
        <w:rPr>
          <w:rFonts w:ascii="Corbel" w:hAnsi="Corbel" w:cs="Arial"/>
        </w:rPr>
      </w:pPr>
    </w:p>
    <w:p w:rsidR="00281035" w:rsidRPr="0064417E" w:rsidRDefault="00281035">
      <w:pPr>
        <w:spacing w:before="240"/>
        <w:jc w:val="both"/>
        <w:rPr>
          <w:rFonts w:ascii="Corbel" w:hAnsi="Corbel" w:cs="Arial"/>
        </w:rPr>
      </w:pPr>
      <w:r w:rsidRPr="0064417E">
        <w:rPr>
          <w:rFonts w:ascii="Corbel" w:hAnsi="Corbel" w:cs="Arial"/>
          <w:b/>
        </w:rPr>
        <w:t>2</w:t>
      </w:r>
      <w:r w:rsidRPr="0064417E">
        <w:rPr>
          <w:rFonts w:ascii="Corbel" w:hAnsi="Corbel" w:cs="Arial"/>
          <w:b/>
          <w:vertAlign w:val="superscript"/>
        </w:rPr>
        <w:t>ème</w:t>
      </w:r>
      <w:r w:rsidRPr="0064417E">
        <w:rPr>
          <w:rFonts w:ascii="Corbel" w:hAnsi="Corbel" w:cs="Arial"/>
          <w:b/>
        </w:rPr>
        <w:t xml:space="preserve"> hypothèse</w:t>
      </w:r>
      <w:r w:rsidRPr="0064417E">
        <w:rPr>
          <w:rFonts w:ascii="Corbel" w:hAnsi="Corbel" w:cs="Arial"/>
        </w:rPr>
        <w:t> </w:t>
      </w: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xml:space="preserve"> La présente déclaration de sous-traitance constitue un </w:t>
      </w:r>
      <w:r w:rsidRPr="0064417E">
        <w:rPr>
          <w:rFonts w:ascii="Corbel" w:hAnsi="Corbel" w:cs="Arial"/>
          <w:b/>
        </w:rPr>
        <w:t>acte spécial</w:t>
      </w:r>
      <w:r w:rsidRPr="0064417E">
        <w:rPr>
          <w:rFonts w:ascii="Corbel" w:hAnsi="Corbel" w:cs="Arial"/>
        </w:rPr>
        <w:t xml:space="preserve"> </w:t>
      </w:r>
      <w:r w:rsidRPr="0064417E">
        <w:rPr>
          <w:rFonts w:ascii="Corbel" w:hAnsi="Corbel" w:cs="Arial"/>
          <w:b/>
        </w:rPr>
        <w:t>modificatif</w:t>
      </w:r>
      <w:r w:rsidRPr="0064417E">
        <w:rPr>
          <w:rFonts w:ascii="Corbel" w:hAnsi="Corbel" w:cs="Arial"/>
        </w:rPr>
        <w:t> :</w:t>
      </w:r>
    </w:p>
    <w:p w:rsidR="00281035" w:rsidRPr="0064417E" w:rsidRDefault="00281035">
      <w:pPr>
        <w:spacing w:before="120"/>
        <w:ind w:left="1134"/>
        <w:jc w:val="both"/>
        <w:rPr>
          <w:rFonts w:ascii="Corbel" w:hAnsi="Corbel" w:cs="Arial"/>
          <w:iCs/>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xml:space="preserve"> le titulaire demande la modification de l'exemplaire unique ou du certificat de cessibilité, prévus à </w:t>
      </w:r>
      <w:r w:rsidRPr="0064417E">
        <w:rPr>
          <w:rFonts w:ascii="Corbel" w:hAnsi="Corbel" w:cs="Arial"/>
          <w:iCs/>
        </w:rPr>
        <w:t>l'</w:t>
      </w:r>
      <w:hyperlink r:id="rId47" w:history="1">
        <w:r w:rsidRPr="0064417E">
          <w:rPr>
            <w:rStyle w:val="Lienhypertexte"/>
            <w:rFonts w:ascii="Corbel" w:hAnsi="Corbel" w:cs="Arial"/>
            <w:iCs/>
          </w:rPr>
          <w:t>article R. 2193-22</w:t>
        </w:r>
      </w:hyperlink>
      <w:r w:rsidRPr="0064417E">
        <w:rPr>
          <w:rFonts w:ascii="Corbel" w:hAnsi="Corbel" w:cs="Arial"/>
          <w:iCs/>
        </w:rPr>
        <w:t xml:space="preserve"> ou à l’</w:t>
      </w:r>
      <w:hyperlink r:id="rId48" w:history="1">
        <w:r w:rsidRPr="0064417E">
          <w:rPr>
            <w:rStyle w:val="Lienhypertexte"/>
            <w:rFonts w:ascii="Corbel" w:hAnsi="Corbel" w:cs="Arial"/>
            <w:iCs/>
          </w:rPr>
          <w:t>article R. 2393-40</w:t>
        </w:r>
      </w:hyperlink>
      <w:r w:rsidRPr="0064417E">
        <w:rPr>
          <w:rFonts w:ascii="Corbel" w:hAnsi="Corbel" w:cs="Arial"/>
          <w:iCs/>
        </w:rPr>
        <w:t xml:space="preserve"> du code de la commande publique, qui est joint au présent DC4 ;</w:t>
      </w:r>
    </w:p>
    <w:p w:rsidR="00281035" w:rsidRPr="0064417E" w:rsidRDefault="00281035">
      <w:pPr>
        <w:ind w:left="567"/>
        <w:jc w:val="both"/>
        <w:rPr>
          <w:rFonts w:ascii="Corbel" w:hAnsi="Corbel" w:cs="Arial"/>
          <w:iCs/>
          <w:u w:val="single"/>
        </w:rPr>
      </w:pPr>
      <w:proofErr w:type="gramStart"/>
      <w:r w:rsidRPr="0064417E">
        <w:rPr>
          <w:rFonts w:ascii="Corbel" w:hAnsi="Corbel" w:cs="Arial"/>
          <w:iCs/>
          <w:u w:val="single"/>
        </w:rPr>
        <w:t>OU</w:t>
      </w:r>
      <w:proofErr w:type="gramEnd"/>
    </w:p>
    <w:p w:rsidR="00281035" w:rsidRPr="0064417E" w:rsidRDefault="00281035">
      <w:pPr>
        <w:spacing w:before="120"/>
        <w:ind w:left="1134"/>
        <w:jc w:val="both"/>
        <w:rPr>
          <w:rFonts w:ascii="Corbel" w:hAnsi="Corbel" w:cs="Arial"/>
        </w:rPr>
      </w:pPr>
      <w:r w:rsidRPr="0064417E">
        <w:rPr>
          <w:rFonts w:ascii="Corbel" w:hAnsi="Corbel" w:cs="Arial"/>
        </w:rPr>
        <w:fldChar w:fldCharType="begin">
          <w:ffData>
            <w:name w:val=""/>
            <w:enabled/>
            <w:calcOnExit w:val="0"/>
            <w:checkBox>
              <w:size w:val="20"/>
              <w:default w:val="0"/>
            </w:checkBox>
          </w:ffData>
        </w:fldChar>
      </w:r>
      <w:r w:rsidRPr="0064417E">
        <w:rPr>
          <w:rFonts w:ascii="Corbel" w:hAnsi="Corbel" w:cs="Arial"/>
        </w:rPr>
        <w:instrText xml:space="preserve"> FORMCHECKBOX </w:instrText>
      </w:r>
      <w:r w:rsidR="00880C0E">
        <w:rPr>
          <w:rFonts w:ascii="Corbel" w:hAnsi="Corbel" w:cs="Arial"/>
        </w:rPr>
      </w:r>
      <w:r w:rsidR="00880C0E">
        <w:rPr>
          <w:rFonts w:ascii="Corbel" w:hAnsi="Corbel" w:cs="Arial"/>
        </w:rPr>
        <w:fldChar w:fldCharType="separate"/>
      </w:r>
      <w:r w:rsidRPr="0064417E">
        <w:rPr>
          <w:rFonts w:ascii="Corbel" w:hAnsi="Corbel" w:cs="Arial"/>
        </w:rPr>
        <w:fldChar w:fldCharType="end"/>
      </w:r>
      <w:r w:rsidRPr="0064417E">
        <w:rPr>
          <w:rFonts w:ascii="Corbel" w:hAnsi="Corbel" w:cs="Arial"/>
        </w:rPr>
        <w:t> </w:t>
      </w:r>
      <w:proofErr w:type="gramStart"/>
      <w:r w:rsidRPr="0064417E">
        <w:rPr>
          <w:rFonts w:ascii="Corbel" w:hAnsi="Corbel" w:cs="Arial"/>
        </w:rPr>
        <w:t>l’exemplaire</w:t>
      </w:r>
      <w:proofErr w:type="gramEnd"/>
      <w:r w:rsidRPr="0064417E">
        <w:rPr>
          <w:rFonts w:ascii="Corbel" w:hAnsi="Corbel" w:cs="Arial"/>
        </w:rPr>
        <w:t xml:space="preserve"> unique ou le certificat de cessibilité ayant été remis en vue d'une cession ou d'un nantissement de créances et ne pouvant être restitué, le titulaire justifie :</w:t>
      </w:r>
    </w:p>
    <w:p w:rsidR="00281035" w:rsidRPr="0064417E" w:rsidRDefault="00281035">
      <w:pPr>
        <w:numPr>
          <w:ilvl w:val="0"/>
          <w:numId w:val="18"/>
        </w:numPr>
        <w:spacing w:before="120"/>
        <w:jc w:val="both"/>
        <w:rPr>
          <w:rFonts w:ascii="Corbel" w:hAnsi="Corbel" w:cs="Arial"/>
        </w:rPr>
      </w:pPr>
      <w:proofErr w:type="gramStart"/>
      <w:r w:rsidRPr="0064417E">
        <w:rPr>
          <w:rFonts w:ascii="Corbel" w:hAnsi="Corbel" w:cs="Arial"/>
        </w:rPr>
        <w:t>soit</w:t>
      </w:r>
      <w:proofErr w:type="gramEnd"/>
      <w:r w:rsidRPr="0064417E">
        <w:rPr>
          <w:rFonts w:ascii="Corbel" w:hAnsi="Corbel" w:cs="Arial"/>
        </w:rPr>
        <w:t xml:space="preserve"> que la cession ou le nantissement de créances concernant le marché </w:t>
      </w:r>
      <w:r w:rsidRPr="0064417E">
        <w:rPr>
          <w:rFonts w:ascii="Corbel" w:hAnsi="Corbel" w:cs="Arial"/>
          <w:iCs/>
        </w:rPr>
        <w:t xml:space="preserve">public </w:t>
      </w:r>
      <w:r w:rsidRPr="0064417E">
        <w:rPr>
          <w:rFonts w:ascii="Corbel" w:hAnsi="Corbel" w:cs="Arial"/>
        </w:rPr>
        <w:t>ne fait pas obstacle au paiement direct de la partie sous-traitée,</w:t>
      </w:r>
    </w:p>
    <w:p w:rsidR="00281035" w:rsidRPr="0064417E" w:rsidRDefault="00281035">
      <w:pPr>
        <w:numPr>
          <w:ilvl w:val="0"/>
          <w:numId w:val="18"/>
        </w:numPr>
        <w:spacing w:before="120"/>
        <w:jc w:val="both"/>
        <w:rPr>
          <w:rFonts w:ascii="Corbel" w:hAnsi="Corbel" w:cs="Arial"/>
        </w:rPr>
      </w:pPr>
      <w:proofErr w:type="gramStart"/>
      <w:r w:rsidRPr="0064417E">
        <w:rPr>
          <w:rFonts w:ascii="Corbel" w:hAnsi="Corbel" w:cs="Arial"/>
        </w:rPr>
        <w:t>soit</w:t>
      </w:r>
      <w:proofErr w:type="gramEnd"/>
      <w:r w:rsidRPr="0064417E">
        <w:rPr>
          <w:rFonts w:ascii="Corbel" w:hAnsi="Corbel" w:cs="Arial"/>
        </w:rPr>
        <w:t xml:space="preserve"> que son montant a été réduit afin que ce paiement soit possible.</w:t>
      </w:r>
    </w:p>
    <w:p w:rsidR="00281035" w:rsidRPr="0064417E" w:rsidRDefault="00281035">
      <w:pPr>
        <w:spacing w:before="120"/>
        <w:ind w:left="1418"/>
        <w:jc w:val="both"/>
        <w:rPr>
          <w:rFonts w:ascii="Corbel" w:hAnsi="Corbel" w:cs="Arial"/>
        </w:rPr>
      </w:pPr>
      <w:r w:rsidRPr="0064417E">
        <w:rPr>
          <w:rFonts w:ascii="Corbel" w:hAnsi="Corbel" w:cs="Arial"/>
        </w:rPr>
        <w:t>Cette justification est donnée par une attestation ou une mainlevée du bénéficiaire de la cession ou du nantissement de créances résultant du marché qui est jointe au présent document.</w:t>
      </w:r>
    </w:p>
    <w:p w:rsidR="00281035" w:rsidRPr="0064417E" w:rsidRDefault="00281035">
      <w:pPr>
        <w:spacing w:before="120"/>
        <w:jc w:val="both"/>
        <w:rPr>
          <w:rFonts w:ascii="Corbel" w:hAnsi="Corbel" w:cs="Arial"/>
        </w:rPr>
      </w:pPr>
    </w:p>
    <w:p w:rsidR="00281035" w:rsidRPr="0064417E" w:rsidRDefault="00281035">
      <w:pPr>
        <w:rPr>
          <w:rFonts w:ascii="Corbel" w:hAnsi="Corbel" w:cs="Arial"/>
          <w:bCs/>
        </w:rPr>
      </w:pPr>
    </w:p>
    <w:tbl>
      <w:tblPr>
        <w:tblW w:w="0" w:type="auto"/>
        <w:shd w:val="clear" w:color="auto" w:fill="261E6B"/>
        <w:tblLayout w:type="fixed"/>
        <w:tblCellMar>
          <w:left w:w="71" w:type="dxa"/>
          <w:right w:w="71" w:type="dxa"/>
        </w:tblCellMar>
        <w:tblLook w:val="0000" w:firstRow="0" w:lastRow="0" w:firstColumn="0" w:lastColumn="0" w:noHBand="0" w:noVBand="0"/>
      </w:tblPr>
      <w:tblGrid>
        <w:gridCol w:w="10277"/>
      </w:tblGrid>
      <w:tr w:rsidR="00281035" w:rsidRPr="0064417E" w:rsidTr="00FC0963">
        <w:tc>
          <w:tcPr>
            <w:tcW w:w="10277" w:type="dxa"/>
            <w:shd w:val="clear" w:color="auto" w:fill="261E6B"/>
          </w:tcPr>
          <w:p w:rsidR="00281035" w:rsidRPr="0064417E" w:rsidRDefault="00281035">
            <w:pPr>
              <w:rPr>
                <w:rFonts w:ascii="Corbel" w:hAnsi="Corbel" w:cs="Arial"/>
                <w:b/>
                <w:bCs/>
                <w:color w:val="FFFFFF"/>
                <w:sz w:val="22"/>
                <w:szCs w:val="22"/>
              </w:rPr>
            </w:pPr>
            <w:r w:rsidRPr="0064417E">
              <w:rPr>
                <w:rFonts w:ascii="Corbel" w:hAnsi="Corbel" w:cs="Arial"/>
                <w:color w:val="FFFFFF"/>
              </w:rPr>
              <w:br w:type="page"/>
            </w:r>
            <w:r w:rsidRPr="0064417E">
              <w:rPr>
                <w:rFonts w:ascii="Corbel" w:hAnsi="Corbel" w:cs="Arial"/>
                <w:color w:val="FFFFFF"/>
              </w:rPr>
              <w:br w:type="page"/>
            </w:r>
            <w:r w:rsidRPr="0064417E">
              <w:rPr>
                <w:rFonts w:ascii="Corbel" w:hAnsi="Corbel" w:cs="Arial"/>
                <w:b/>
                <w:bCs/>
                <w:color w:val="FFFFFF"/>
                <w:sz w:val="22"/>
                <w:szCs w:val="22"/>
              </w:rPr>
              <w:t>M - Acceptation et agrément des conditions de paiement du sous-traitant</w:t>
            </w:r>
          </w:p>
        </w:tc>
      </w:tr>
    </w:tbl>
    <w:p w:rsidR="00281035" w:rsidRPr="0064417E" w:rsidRDefault="00281035">
      <w:pPr>
        <w:jc w:val="both"/>
        <w:rPr>
          <w:rFonts w:ascii="Corbel" w:hAnsi="Corbel" w:cs="Arial"/>
          <w:i/>
          <w:iCs/>
          <w:sz w:val="18"/>
          <w:szCs w:val="18"/>
        </w:rPr>
      </w:pPr>
      <w:r w:rsidRPr="0064417E">
        <w:rPr>
          <w:rFonts w:ascii="Corbel" w:hAnsi="Corbel" w:cs="Arial"/>
          <w:i/>
          <w:iCs/>
          <w:sz w:val="18"/>
          <w:szCs w:val="18"/>
        </w:rPr>
        <w:lastRenderedPageBreak/>
        <w:t xml:space="preserve">(Nota : Lorsque le DC4 est fourni durant la procédure de passation du marché en annexe de l’offre du soumissionnaire, il appartient à ce dernier de vérifier si, dans le cadre de la procédure concernée, la signature de ce formulaire est ou non exigée par l’acheteur à ce stade ; si le DC4 n’a pas été signé, l’acheteur, une fois le marché attribué, renvoie au titulaire le DC4 complété afin que ce dernier </w:t>
      </w:r>
      <w:proofErr w:type="gramStart"/>
      <w:r w:rsidRPr="0064417E">
        <w:rPr>
          <w:rFonts w:ascii="Corbel" w:hAnsi="Corbel" w:cs="Arial"/>
          <w:i/>
          <w:iCs/>
          <w:sz w:val="18"/>
          <w:szCs w:val="18"/>
        </w:rPr>
        <w:t>le retourne signé</w:t>
      </w:r>
      <w:proofErr w:type="gramEnd"/>
      <w:r w:rsidRPr="0064417E">
        <w:rPr>
          <w:rFonts w:ascii="Corbel" w:hAnsi="Corbel" w:cs="Arial"/>
          <w:i/>
          <w:iCs/>
          <w:sz w:val="18"/>
          <w:szCs w:val="18"/>
        </w:rPr>
        <w:t xml:space="preserve"> de lui-même et de son sous-traitant. L’acheteur pourra alors notifier au titulaire le marché, auquel sera annexé ce document, ce qui emportera agrément et acceptation des conditions de paiement du sous-traitant).</w:t>
      </w:r>
    </w:p>
    <w:p w:rsidR="00281035" w:rsidRPr="0064417E" w:rsidRDefault="00281035">
      <w:pPr>
        <w:jc w:val="both"/>
        <w:rPr>
          <w:rFonts w:ascii="Corbel" w:hAnsi="Corbel" w:cs="Arial"/>
        </w:rPr>
      </w:pPr>
    </w:p>
    <w:p w:rsidR="00281035" w:rsidRPr="0064417E" w:rsidRDefault="00281035">
      <w:pPr>
        <w:ind w:left="709"/>
        <w:jc w:val="both"/>
        <w:rPr>
          <w:rFonts w:ascii="Corbel" w:hAnsi="Corbel" w:cs="Arial"/>
        </w:rPr>
      </w:pPr>
      <w:r w:rsidRPr="0064417E">
        <w:rPr>
          <w:rFonts w:ascii="Corbel" w:hAnsi="Corbel" w:cs="Arial"/>
        </w:rPr>
        <w:t>A</w:t>
      </w:r>
      <w:r w:rsidRPr="0064417E">
        <w:rPr>
          <w:rFonts w:ascii="Corbel" w:hAnsi="Corbel" w:cs="Arial"/>
        </w:rPr>
        <w:tab/>
      </w:r>
      <w:r w:rsidRPr="0064417E">
        <w:rPr>
          <w:rFonts w:ascii="Corbel" w:hAnsi="Corbel" w:cs="Arial"/>
        </w:rPr>
        <w:tab/>
      </w:r>
      <w:r w:rsidRPr="0064417E">
        <w:rPr>
          <w:rFonts w:ascii="Corbel" w:hAnsi="Corbel" w:cs="Arial"/>
        </w:rPr>
        <w:tab/>
        <w:t xml:space="preserve">    </w:t>
      </w:r>
      <w:proofErr w:type="gramStart"/>
      <w:r w:rsidRPr="0064417E">
        <w:rPr>
          <w:rFonts w:ascii="Corbel" w:hAnsi="Corbel" w:cs="Arial"/>
        </w:rPr>
        <w:t xml:space="preserve"> </w:t>
      </w:r>
      <w:r w:rsidR="00517906" w:rsidRPr="0064417E">
        <w:rPr>
          <w:rFonts w:ascii="Corbel" w:hAnsi="Corbel" w:cs="Arial"/>
        </w:rPr>
        <w:t xml:space="preserve"> ,</w:t>
      </w:r>
      <w:proofErr w:type="gramEnd"/>
      <w:r w:rsidRPr="0064417E">
        <w:rPr>
          <w:rFonts w:ascii="Corbel" w:hAnsi="Corbel" w:cs="Arial"/>
        </w:rPr>
        <w:t xml:space="preserve"> le</w:t>
      </w:r>
      <w:r w:rsidRPr="0064417E">
        <w:rPr>
          <w:rFonts w:ascii="Corbel" w:hAnsi="Corbel" w:cs="Arial"/>
        </w:rPr>
        <w:tab/>
      </w:r>
      <w:r w:rsidRPr="0064417E">
        <w:rPr>
          <w:rFonts w:ascii="Corbel" w:hAnsi="Corbel" w:cs="Arial"/>
        </w:rPr>
        <w:tab/>
      </w:r>
      <w:r w:rsidRPr="0064417E">
        <w:rPr>
          <w:rFonts w:ascii="Corbel" w:hAnsi="Corbel" w:cs="Arial"/>
        </w:rPr>
        <w:tab/>
      </w:r>
      <w:r w:rsidRPr="0064417E">
        <w:rPr>
          <w:rFonts w:ascii="Corbel" w:hAnsi="Corbel" w:cs="Arial"/>
        </w:rPr>
        <w:tab/>
      </w:r>
      <w:r w:rsidRPr="0064417E">
        <w:rPr>
          <w:rFonts w:ascii="Corbel" w:hAnsi="Corbel" w:cs="Arial"/>
        </w:rPr>
        <w:tab/>
        <w:t>A</w:t>
      </w:r>
      <w:r w:rsidRPr="0064417E">
        <w:rPr>
          <w:rFonts w:ascii="Corbel" w:hAnsi="Corbel" w:cs="Arial"/>
        </w:rPr>
        <w:tab/>
      </w:r>
      <w:r w:rsidRPr="0064417E">
        <w:rPr>
          <w:rFonts w:ascii="Corbel" w:hAnsi="Corbel" w:cs="Arial"/>
        </w:rPr>
        <w:tab/>
      </w:r>
      <w:r w:rsidRPr="0064417E">
        <w:rPr>
          <w:rFonts w:ascii="Corbel" w:hAnsi="Corbel" w:cs="Arial"/>
        </w:rPr>
        <w:tab/>
        <w:t>, le</w:t>
      </w:r>
    </w:p>
    <w:p w:rsidR="00281035" w:rsidRPr="0064417E" w:rsidRDefault="00281035">
      <w:pPr>
        <w:ind w:left="709"/>
        <w:jc w:val="both"/>
        <w:rPr>
          <w:rFonts w:ascii="Corbel" w:hAnsi="Corbel" w:cs="Arial"/>
        </w:rPr>
      </w:pPr>
    </w:p>
    <w:tbl>
      <w:tblPr>
        <w:tblW w:w="0" w:type="auto"/>
        <w:tblCellMar>
          <w:left w:w="70" w:type="dxa"/>
          <w:right w:w="70" w:type="dxa"/>
        </w:tblCellMar>
        <w:tblLook w:val="0000" w:firstRow="0" w:lastRow="0" w:firstColumn="0" w:lastColumn="0" w:noHBand="0" w:noVBand="0"/>
      </w:tblPr>
      <w:tblGrid>
        <w:gridCol w:w="5103"/>
        <w:gridCol w:w="5102"/>
      </w:tblGrid>
      <w:tr w:rsidR="00281035" w:rsidRPr="0064417E">
        <w:trPr>
          <w:trHeight w:val="301"/>
        </w:trPr>
        <w:tc>
          <w:tcPr>
            <w:tcW w:w="5172" w:type="dxa"/>
            <w:tcBorders>
              <w:top w:val="nil"/>
              <w:left w:val="nil"/>
              <w:bottom w:val="nil"/>
              <w:right w:val="nil"/>
            </w:tcBorders>
          </w:tcPr>
          <w:p w:rsidR="00281035" w:rsidRPr="0064417E" w:rsidRDefault="00281035">
            <w:pPr>
              <w:ind w:left="709"/>
              <w:jc w:val="both"/>
              <w:rPr>
                <w:rFonts w:ascii="Corbel" w:hAnsi="Corbel" w:cs="Arial"/>
              </w:rPr>
            </w:pPr>
            <w:r w:rsidRPr="0064417E">
              <w:rPr>
                <w:rFonts w:ascii="Corbel" w:hAnsi="Corbel" w:cs="Arial"/>
              </w:rPr>
              <w:t>Le sous-traitant :</w:t>
            </w:r>
          </w:p>
          <w:p w:rsidR="00281035" w:rsidRPr="0064417E" w:rsidRDefault="00281035">
            <w:pPr>
              <w:ind w:left="709"/>
              <w:jc w:val="both"/>
              <w:rPr>
                <w:rFonts w:ascii="Corbel" w:hAnsi="Corbel" w:cs="Arial"/>
                <w:i/>
                <w:sz w:val="18"/>
                <w:szCs w:val="18"/>
              </w:rPr>
            </w:pPr>
            <w:r w:rsidRPr="0064417E">
              <w:rPr>
                <w:rFonts w:ascii="Corbel" w:hAnsi="Corbel" w:cs="Arial"/>
                <w:i/>
                <w:sz w:val="18"/>
                <w:szCs w:val="18"/>
              </w:rPr>
              <w:t>(</w:t>
            </w:r>
            <w:proofErr w:type="gramStart"/>
            <w:r w:rsidRPr="0064417E">
              <w:rPr>
                <w:rFonts w:ascii="Corbel" w:hAnsi="Corbel" w:cs="Arial"/>
                <w:i/>
                <w:sz w:val="18"/>
                <w:szCs w:val="18"/>
              </w:rPr>
              <w:t>personne</w:t>
            </w:r>
            <w:proofErr w:type="gramEnd"/>
            <w:r w:rsidRPr="0064417E">
              <w:rPr>
                <w:rFonts w:ascii="Corbel" w:hAnsi="Corbel" w:cs="Arial"/>
                <w:i/>
                <w:sz w:val="18"/>
                <w:szCs w:val="18"/>
              </w:rPr>
              <w:t xml:space="preserve"> identifiée rubrique E du DC4)</w:t>
            </w:r>
          </w:p>
          <w:p w:rsidR="00281035" w:rsidRPr="0064417E" w:rsidRDefault="00281035">
            <w:pPr>
              <w:ind w:left="709"/>
              <w:jc w:val="both"/>
              <w:rPr>
                <w:rFonts w:ascii="Corbel" w:hAnsi="Corbel" w:cs="Arial"/>
                <w:i/>
                <w:sz w:val="18"/>
                <w:szCs w:val="18"/>
              </w:rPr>
            </w:pPr>
          </w:p>
        </w:tc>
        <w:tc>
          <w:tcPr>
            <w:tcW w:w="5173" w:type="dxa"/>
            <w:tcBorders>
              <w:top w:val="nil"/>
              <w:left w:val="nil"/>
              <w:bottom w:val="nil"/>
              <w:right w:val="nil"/>
            </w:tcBorders>
          </w:tcPr>
          <w:p w:rsidR="00281035" w:rsidRPr="0064417E" w:rsidRDefault="00281035">
            <w:pPr>
              <w:jc w:val="both"/>
              <w:rPr>
                <w:rFonts w:ascii="Corbel" w:hAnsi="Corbel" w:cs="Arial"/>
              </w:rPr>
            </w:pPr>
            <w:r w:rsidRPr="0064417E">
              <w:rPr>
                <w:rFonts w:ascii="Corbel" w:hAnsi="Corbel" w:cs="Arial"/>
              </w:rPr>
              <w:t xml:space="preserve">          Le soumissionnaire ou le titulaire :</w:t>
            </w:r>
          </w:p>
          <w:p w:rsidR="00281035" w:rsidRPr="0064417E" w:rsidRDefault="00281035">
            <w:pPr>
              <w:jc w:val="both"/>
              <w:rPr>
                <w:rFonts w:ascii="Corbel" w:hAnsi="Corbel" w:cs="Arial"/>
                <w:i/>
                <w:sz w:val="18"/>
                <w:szCs w:val="18"/>
              </w:rPr>
            </w:pPr>
            <w:r w:rsidRPr="0064417E">
              <w:rPr>
                <w:rFonts w:ascii="Corbel" w:hAnsi="Corbel" w:cs="Arial"/>
                <w:i/>
                <w:sz w:val="18"/>
                <w:szCs w:val="18"/>
              </w:rPr>
              <w:t xml:space="preserve">           (</w:t>
            </w:r>
            <w:proofErr w:type="gramStart"/>
            <w:r w:rsidRPr="0064417E">
              <w:rPr>
                <w:rFonts w:ascii="Corbel" w:hAnsi="Corbel" w:cs="Arial"/>
                <w:i/>
                <w:sz w:val="18"/>
                <w:szCs w:val="18"/>
              </w:rPr>
              <w:t>personne</w:t>
            </w:r>
            <w:proofErr w:type="gramEnd"/>
            <w:r w:rsidRPr="0064417E">
              <w:rPr>
                <w:rFonts w:ascii="Corbel" w:hAnsi="Corbel" w:cs="Arial"/>
                <w:i/>
                <w:sz w:val="18"/>
                <w:szCs w:val="18"/>
              </w:rPr>
              <w:t xml:space="preserve"> identifiée rubrique C1 du DC2)</w:t>
            </w:r>
          </w:p>
        </w:tc>
      </w:tr>
    </w:tbl>
    <w:p w:rsidR="00281035" w:rsidRPr="0064417E" w:rsidRDefault="00281035">
      <w:pPr>
        <w:jc w:val="both"/>
        <w:rPr>
          <w:rFonts w:ascii="Corbel" w:hAnsi="Corbel" w:cs="Arial"/>
        </w:rPr>
      </w:pPr>
    </w:p>
    <w:p w:rsidR="00281035" w:rsidRDefault="00281035">
      <w:pPr>
        <w:jc w:val="both"/>
        <w:rPr>
          <w:rFonts w:ascii="Corbel" w:hAnsi="Corbel" w:cs="Arial"/>
        </w:rPr>
      </w:pPr>
    </w:p>
    <w:p w:rsidR="00742FDA" w:rsidRDefault="00742FDA">
      <w:pPr>
        <w:jc w:val="both"/>
        <w:rPr>
          <w:rFonts w:ascii="Corbel" w:hAnsi="Corbel" w:cs="Arial"/>
        </w:rPr>
      </w:pPr>
    </w:p>
    <w:p w:rsidR="00742FDA" w:rsidRDefault="00742FDA">
      <w:pPr>
        <w:jc w:val="both"/>
        <w:rPr>
          <w:rFonts w:ascii="Corbel" w:hAnsi="Corbel" w:cs="Arial"/>
        </w:rPr>
      </w:pPr>
    </w:p>
    <w:p w:rsidR="00742FDA" w:rsidRPr="0064417E" w:rsidRDefault="00742FDA">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r w:rsidRPr="0064417E">
        <w:rPr>
          <w:rFonts w:ascii="Corbel" w:hAnsi="Corbel" w:cs="Arial"/>
        </w:rPr>
        <w:t>Le représentant de l’acheteur, compétent pour signer le marché public, accepte le sous-traitant et agrée ses conditions de paiement.</w:t>
      </w:r>
    </w:p>
    <w:p w:rsidR="00281035" w:rsidRPr="0064417E" w:rsidRDefault="00281035">
      <w:pPr>
        <w:jc w:val="both"/>
        <w:rPr>
          <w:rFonts w:ascii="Corbel" w:hAnsi="Corbel" w:cs="Arial"/>
        </w:rPr>
      </w:pPr>
    </w:p>
    <w:p w:rsidR="00281035" w:rsidRPr="0064417E" w:rsidRDefault="00281035">
      <w:pPr>
        <w:ind w:left="709"/>
        <w:jc w:val="both"/>
        <w:rPr>
          <w:rFonts w:ascii="Corbel" w:hAnsi="Corbel" w:cs="Arial"/>
        </w:rPr>
      </w:pPr>
      <w:r w:rsidRPr="0064417E">
        <w:rPr>
          <w:rFonts w:ascii="Corbel" w:hAnsi="Corbel" w:cs="Arial"/>
        </w:rPr>
        <w:t>A</w:t>
      </w:r>
      <w:r w:rsidRPr="0064417E">
        <w:rPr>
          <w:rFonts w:ascii="Corbel" w:hAnsi="Corbel" w:cs="Arial"/>
        </w:rPr>
        <w:tab/>
      </w:r>
      <w:r w:rsidRPr="0064417E">
        <w:rPr>
          <w:rFonts w:ascii="Corbel" w:hAnsi="Corbel" w:cs="Arial"/>
        </w:rPr>
        <w:tab/>
      </w:r>
      <w:r w:rsidRPr="0064417E">
        <w:rPr>
          <w:rFonts w:ascii="Corbel" w:hAnsi="Corbel" w:cs="Arial"/>
        </w:rPr>
        <w:tab/>
        <w:t>, le</w:t>
      </w:r>
    </w:p>
    <w:p w:rsidR="00281035" w:rsidRPr="0064417E" w:rsidRDefault="00281035">
      <w:pPr>
        <w:ind w:left="709"/>
        <w:jc w:val="both"/>
        <w:rPr>
          <w:rFonts w:ascii="Corbel" w:hAnsi="Corbel" w:cs="Arial"/>
        </w:rPr>
      </w:pPr>
    </w:p>
    <w:p w:rsidR="00281035" w:rsidRPr="0064417E" w:rsidRDefault="00281035">
      <w:pPr>
        <w:ind w:left="709"/>
        <w:jc w:val="both"/>
        <w:rPr>
          <w:rFonts w:ascii="Corbel" w:hAnsi="Corbel" w:cs="Arial"/>
        </w:rPr>
      </w:pPr>
      <w:r w:rsidRPr="0064417E">
        <w:rPr>
          <w:rFonts w:ascii="Corbel" w:hAnsi="Corbel" w:cs="Arial"/>
        </w:rPr>
        <w:t>Le représentant de l’acheteur :</w:t>
      </w:r>
    </w:p>
    <w:p w:rsidR="00281035" w:rsidRPr="0064417E" w:rsidRDefault="00281035">
      <w:pPr>
        <w:ind w:left="709"/>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281035" w:rsidRPr="0064417E" w:rsidRDefault="00281035">
      <w:pPr>
        <w:jc w:val="both"/>
        <w:rPr>
          <w:rFonts w:ascii="Corbel" w:hAnsi="Corbel" w:cs="Arial"/>
        </w:rPr>
      </w:pPr>
    </w:p>
    <w:p w:rsidR="000F315C" w:rsidRPr="0064417E" w:rsidRDefault="000F315C">
      <w:pPr>
        <w:spacing w:before="120" w:after="120"/>
        <w:rPr>
          <w:rFonts w:ascii="Corbel" w:hAnsi="Corbel" w:cs="Arial"/>
          <w:sz w:val="16"/>
          <w:szCs w:val="16"/>
        </w:rPr>
      </w:pPr>
    </w:p>
    <w:sectPr w:rsidR="000F315C" w:rsidRPr="0064417E">
      <w:headerReference w:type="default" r:id="rId49"/>
      <w:type w:val="continuous"/>
      <w:pgSz w:w="11907" w:h="16840" w:code="9"/>
      <w:pgMar w:top="567" w:right="851" w:bottom="567" w:left="851" w:header="45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8E9" w:rsidRDefault="006C28E9">
      <w:r>
        <w:separator/>
      </w:r>
    </w:p>
  </w:endnote>
  <w:endnote w:type="continuationSeparator" w:id="0">
    <w:p w:rsidR="006C28E9" w:rsidRDefault="006C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6" w:type="dxa"/>
      <w:shd w:val="clear" w:color="auto" w:fill="261E6B"/>
      <w:tblLayout w:type="fixed"/>
      <w:tblCellMar>
        <w:left w:w="71" w:type="dxa"/>
        <w:right w:w="71" w:type="dxa"/>
      </w:tblCellMar>
      <w:tblLook w:val="0000" w:firstRow="0" w:lastRow="0" w:firstColumn="0" w:lastColumn="0" w:noHBand="0" w:noVBand="0"/>
    </w:tblPr>
    <w:tblGrid>
      <w:gridCol w:w="5791"/>
      <w:gridCol w:w="2823"/>
      <w:gridCol w:w="866"/>
      <w:gridCol w:w="412"/>
      <w:gridCol w:w="162"/>
      <w:gridCol w:w="162"/>
    </w:tblGrid>
    <w:tr w:rsidR="00281035" w:rsidRPr="00517906" w:rsidTr="003017D3">
      <w:trPr>
        <w:trHeight w:val="157"/>
        <w:tblHeader/>
      </w:trPr>
      <w:tc>
        <w:tcPr>
          <w:tcW w:w="5791" w:type="dxa"/>
          <w:shd w:val="clear" w:color="auto" w:fill="261E6B"/>
        </w:tcPr>
        <w:p w:rsidR="00281035" w:rsidRPr="00517906" w:rsidRDefault="00281035" w:rsidP="00FC0963">
          <w:pPr>
            <w:ind w:firstLine="68"/>
            <w:rPr>
              <w:rFonts w:ascii="Corbel" w:hAnsi="Corbel" w:cs="Arial"/>
              <w:b/>
              <w:i/>
              <w:iCs/>
              <w:color w:val="FFFFFF"/>
            </w:rPr>
          </w:pPr>
          <w:r w:rsidRPr="00517906">
            <w:rPr>
              <w:rFonts w:ascii="Corbel" w:hAnsi="Corbel" w:cs="Arial"/>
              <w:b/>
              <w:bCs/>
              <w:color w:val="FFFFFF"/>
            </w:rPr>
            <w:t>DC4 – Déclaration de sous-traitance</w:t>
          </w:r>
          <w:r w:rsidR="00517906">
            <w:rPr>
              <w:rFonts w:ascii="Corbel" w:hAnsi="Corbel" w:cs="Arial"/>
              <w:b/>
              <w:bCs/>
              <w:color w:val="FFFFFF"/>
            </w:rPr>
            <w:t xml:space="preserve"> - </w:t>
          </w:r>
          <w:r w:rsidR="00517906" w:rsidRPr="00517906">
            <w:rPr>
              <w:rFonts w:ascii="Corbel" w:hAnsi="Corbel" w:cs="Arial"/>
              <w:b/>
              <w:bCs/>
              <w:color w:val="FFFFFF"/>
            </w:rPr>
            <w:t>OCAPIAT 202</w:t>
          </w:r>
          <w:r w:rsidR="003017D3">
            <w:rPr>
              <w:rFonts w:ascii="Corbel" w:hAnsi="Corbel" w:cs="Arial"/>
              <w:b/>
              <w:bCs/>
              <w:color w:val="FFFFFF"/>
            </w:rPr>
            <w:t>4</w:t>
          </w:r>
          <w:r w:rsidR="00517906" w:rsidRPr="00517906">
            <w:rPr>
              <w:rFonts w:ascii="Corbel" w:hAnsi="Corbel" w:cs="Arial"/>
              <w:b/>
              <w:bCs/>
              <w:color w:val="FFFFFF"/>
            </w:rPr>
            <w:t>-</w:t>
          </w:r>
          <w:r w:rsidR="003017D3">
            <w:rPr>
              <w:rFonts w:ascii="Corbel" w:hAnsi="Corbel" w:cs="Arial"/>
              <w:b/>
              <w:bCs/>
              <w:color w:val="FFFFFF"/>
            </w:rPr>
            <w:t>XXXXX</w:t>
          </w:r>
        </w:p>
      </w:tc>
      <w:tc>
        <w:tcPr>
          <w:tcW w:w="2823" w:type="dxa"/>
          <w:shd w:val="clear" w:color="auto" w:fill="261E6B"/>
        </w:tcPr>
        <w:p w:rsidR="00281035" w:rsidRPr="00517906" w:rsidRDefault="00281035" w:rsidP="00517906">
          <w:pPr>
            <w:rPr>
              <w:rFonts w:ascii="Corbel" w:hAnsi="Corbel" w:cs="Arial"/>
              <w:b/>
              <w:bCs/>
              <w:color w:val="FFFFFF"/>
            </w:rPr>
          </w:pPr>
        </w:p>
      </w:tc>
      <w:tc>
        <w:tcPr>
          <w:tcW w:w="866" w:type="dxa"/>
          <w:shd w:val="clear" w:color="auto" w:fill="261E6B"/>
        </w:tcPr>
        <w:p w:rsidR="00281035" w:rsidRPr="00517906" w:rsidRDefault="00281035" w:rsidP="00FC0963">
          <w:pPr>
            <w:ind w:left="611" w:hanging="677"/>
            <w:rPr>
              <w:rFonts w:ascii="Corbel" w:hAnsi="Corbel"/>
              <w:color w:val="FFFFFF"/>
            </w:rPr>
          </w:pPr>
          <w:r w:rsidRPr="00517906">
            <w:rPr>
              <w:rFonts w:ascii="Corbel" w:hAnsi="Corbel" w:cs="Arial"/>
              <w:b/>
              <w:bCs/>
              <w:color w:val="FFFFFF"/>
            </w:rPr>
            <w:t>Page :</w:t>
          </w:r>
        </w:p>
      </w:tc>
      <w:tc>
        <w:tcPr>
          <w:tcW w:w="412" w:type="dxa"/>
          <w:shd w:val="clear" w:color="auto" w:fill="261E6B"/>
        </w:tcPr>
        <w:p w:rsidR="00281035" w:rsidRPr="00517906" w:rsidRDefault="00281035" w:rsidP="00FC0963">
          <w:pPr>
            <w:rPr>
              <w:rFonts w:ascii="Corbel" w:hAnsi="Corbel" w:cs="Arial"/>
              <w:b/>
              <w:bCs/>
              <w:color w:val="FFFFFF"/>
            </w:rPr>
          </w:pPr>
          <w:r w:rsidRPr="00517906">
            <w:rPr>
              <w:rFonts w:ascii="Corbel" w:hAnsi="Corbel" w:cs="Arial"/>
              <w:b/>
              <w:color w:val="FFFFFF"/>
            </w:rPr>
            <w:fldChar w:fldCharType="begin"/>
          </w:r>
          <w:r w:rsidRPr="00517906">
            <w:rPr>
              <w:rFonts w:ascii="Corbel" w:hAnsi="Corbel" w:cs="Arial"/>
              <w:b/>
              <w:color w:val="FFFFFF"/>
            </w:rPr>
            <w:instrText xml:space="preserve"> PAGE </w:instrText>
          </w:r>
          <w:r w:rsidRPr="00517906">
            <w:rPr>
              <w:rFonts w:ascii="Corbel" w:hAnsi="Corbel" w:cs="Arial"/>
              <w:b/>
              <w:color w:val="FFFFFF"/>
            </w:rPr>
            <w:fldChar w:fldCharType="separate"/>
          </w:r>
          <w:r w:rsidRPr="00517906">
            <w:rPr>
              <w:rFonts w:ascii="Corbel" w:hAnsi="Corbel" w:cs="Arial"/>
              <w:b/>
              <w:noProof/>
              <w:color w:val="FFFFFF"/>
            </w:rPr>
            <w:t>9</w:t>
          </w:r>
          <w:r w:rsidRPr="00517906">
            <w:rPr>
              <w:rFonts w:ascii="Corbel" w:hAnsi="Corbel" w:cs="Arial"/>
              <w:b/>
              <w:color w:val="FFFFFF"/>
            </w:rPr>
            <w:fldChar w:fldCharType="end"/>
          </w:r>
          <w:r w:rsidRPr="00517906">
            <w:rPr>
              <w:rFonts w:ascii="Corbel" w:eastAsia="Arial" w:hAnsi="Corbel" w:cs="Arial"/>
              <w:b/>
              <w:color w:val="FFFFFF"/>
            </w:rPr>
            <w:t xml:space="preserve"> </w:t>
          </w:r>
        </w:p>
      </w:tc>
      <w:tc>
        <w:tcPr>
          <w:tcW w:w="162" w:type="dxa"/>
          <w:shd w:val="clear" w:color="auto" w:fill="261E6B"/>
        </w:tcPr>
        <w:p w:rsidR="00281035" w:rsidRPr="00517906" w:rsidRDefault="00281035">
          <w:pPr>
            <w:jc w:val="center"/>
            <w:rPr>
              <w:rFonts w:ascii="Corbel" w:hAnsi="Corbel"/>
              <w:color w:val="FFFFFF"/>
            </w:rPr>
          </w:pPr>
          <w:r w:rsidRPr="00517906">
            <w:rPr>
              <w:rFonts w:ascii="Corbel" w:hAnsi="Corbel" w:cs="Arial"/>
              <w:b/>
              <w:bCs/>
              <w:color w:val="FFFFFF"/>
            </w:rPr>
            <w:t>/</w:t>
          </w:r>
        </w:p>
      </w:tc>
      <w:tc>
        <w:tcPr>
          <w:tcW w:w="162" w:type="dxa"/>
          <w:shd w:val="clear" w:color="auto" w:fill="261E6B"/>
        </w:tcPr>
        <w:p w:rsidR="00281035" w:rsidRPr="00517906" w:rsidRDefault="00281035">
          <w:pPr>
            <w:jc w:val="center"/>
            <w:rPr>
              <w:rFonts w:ascii="Corbel" w:hAnsi="Corbel"/>
              <w:color w:val="FFFFFF"/>
            </w:rPr>
          </w:pPr>
          <w:r w:rsidRPr="00517906">
            <w:rPr>
              <w:rStyle w:val="Numrodepage"/>
              <w:rFonts w:ascii="Corbel" w:hAnsi="Corbel" w:cs="Arial"/>
              <w:b/>
              <w:color w:val="FFFFFF"/>
            </w:rPr>
            <w:fldChar w:fldCharType="begin"/>
          </w:r>
          <w:r w:rsidRPr="00517906">
            <w:rPr>
              <w:rStyle w:val="Numrodepage"/>
              <w:rFonts w:ascii="Corbel" w:hAnsi="Corbel" w:cs="Arial"/>
              <w:b/>
              <w:color w:val="FFFFFF"/>
            </w:rPr>
            <w:instrText xml:space="preserve"> NUMPAGES \*Arabic </w:instrText>
          </w:r>
          <w:r w:rsidRPr="00517906">
            <w:rPr>
              <w:rStyle w:val="Numrodepage"/>
              <w:rFonts w:ascii="Corbel" w:hAnsi="Corbel" w:cs="Arial"/>
              <w:b/>
              <w:color w:val="FFFFFF"/>
            </w:rPr>
            <w:fldChar w:fldCharType="separate"/>
          </w:r>
          <w:r w:rsidRPr="00517906">
            <w:rPr>
              <w:rStyle w:val="Numrodepage"/>
              <w:rFonts w:ascii="Corbel" w:hAnsi="Corbel" w:cs="Arial"/>
              <w:b/>
              <w:noProof/>
              <w:color w:val="FFFFFF"/>
            </w:rPr>
            <w:t>9</w:t>
          </w:r>
          <w:r w:rsidRPr="00517906">
            <w:rPr>
              <w:rStyle w:val="Numrodepage"/>
              <w:rFonts w:ascii="Corbel" w:hAnsi="Corbel" w:cs="Arial"/>
              <w:b/>
              <w:color w:val="FFFFFF"/>
            </w:rPr>
            <w:fldChar w:fldCharType="end"/>
          </w:r>
        </w:p>
      </w:tc>
    </w:tr>
  </w:tbl>
  <w:p w:rsidR="00281035" w:rsidRPr="00517906" w:rsidRDefault="00281035" w:rsidP="0046308A">
    <w:pPr>
      <w:pStyle w:val="Pieddepage"/>
      <w:tabs>
        <w:tab w:val="left" w:pos="708"/>
      </w:tabs>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8E9" w:rsidRDefault="006C28E9">
      <w:r>
        <w:separator/>
      </w:r>
    </w:p>
  </w:footnote>
  <w:footnote w:type="continuationSeparator" w:id="0">
    <w:p w:rsidR="006C28E9" w:rsidRDefault="006C28E9">
      <w:r>
        <w:continuationSeparator/>
      </w:r>
    </w:p>
  </w:footnote>
  <w:footnote w:id="1">
    <w:p w:rsidR="00281035" w:rsidRPr="00FC0963" w:rsidRDefault="00281035">
      <w:pPr>
        <w:pStyle w:val="Notedebasdepage"/>
        <w:rPr>
          <w:rFonts w:ascii="Corbel" w:hAnsi="Corbel"/>
        </w:rPr>
      </w:pPr>
      <w:r w:rsidRPr="00FC0963">
        <w:rPr>
          <w:rStyle w:val="Appelnotedebasdep"/>
          <w:rFonts w:ascii="Corbel" w:hAnsi="Corbel" w:cs="Arial"/>
          <w:sz w:val="16"/>
          <w:szCs w:val="16"/>
        </w:rPr>
        <w:footnoteRef/>
      </w:r>
      <w:r w:rsidRPr="00FC0963">
        <w:rPr>
          <w:rFonts w:ascii="Corbel" w:hAnsi="Corbel" w:cs="Arial"/>
          <w:sz w:val="16"/>
          <w:szCs w:val="16"/>
        </w:rPr>
        <w:t xml:space="preserve"> Document facultatif disponible, avec sa notice explicative, sur le site du ministère chargé de l’économie.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5C" w:rsidRDefault="003C62DD" w:rsidP="000F315C">
    <w:pPr>
      <w:pStyle w:val="Pieddepage"/>
      <w:tabs>
        <w:tab w:val="clear" w:pos="4536"/>
        <w:tab w:val="clear" w:pos="9072"/>
        <w:tab w:val="center" w:pos="5102"/>
        <w:tab w:val="right" w:pos="10205"/>
      </w:tabs>
      <w:ind w:left="-426"/>
      <w:rPr>
        <w:rFonts w:ascii="Arial" w:hAnsi="Arial" w:cs="Arial"/>
        <w:noProof/>
      </w:rPr>
    </w:pPr>
    <w:r>
      <w:rPr>
        <w:noProof/>
      </w:rPr>
      <w:drawing>
        <wp:anchor distT="0" distB="0" distL="114300" distR="114300" simplePos="0" relativeHeight="251657216" behindDoc="0" locked="0" layoutInCell="1" allowOverlap="1">
          <wp:simplePos x="0" y="0"/>
          <wp:positionH relativeFrom="margin">
            <wp:posOffset>4467225</wp:posOffset>
          </wp:positionH>
          <wp:positionV relativeFrom="paragraph">
            <wp:posOffset>106680</wp:posOffset>
          </wp:positionV>
          <wp:extent cx="963295" cy="865505"/>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15C">
      <w:rPr>
        <w:rFonts w:ascii="Corbel" w:hAnsi="Corbel" w:cs="Arial"/>
        <w:noProof/>
      </w:rPr>
      <w:drawing>
        <wp:inline distT="0" distB="0" distL="0" distR="0">
          <wp:extent cx="1730375" cy="10128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375" cy="1012825"/>
                  </a:xfrm>
                  <a:prstGeom prst="rect">
                    <a:avLst/>
                  </a:prstGeom>
                  <a:noFill/>
                </pic:spPr>
              </pic:pic>
            </a:graphicData>
          </a:graphic>
        </wp:inline>
      </w:drawing>
    </w:r>
    <w:r w:rsidR="000F315C">
      <w:rPr>
        <w:rFonts w:ascii="Arial" w:hAnsi="Arial" w:cs="Arial"/>
        <w:noProof/>
      </w:rPr>
      <w:t xml:space="preserve">       </w:t>
    </w:r>
    <w:r w:rsidR="00281035">
      <w:rPr>
        <w:rFonts w:ascii="Arial" w:hAnsi="Arial" w:cs="Arial"/>
        <w:noProof/>
      </w:rPr>
      <w:tab/>
    </w:r>
    <w:r w:rsidR="000F315C">
      <w:rPr>
        <w:rFonts w:ascii="Arial" w:hAnsi="Arial" w:cs="Arial"/>
        <w:noProof/>
      </w:rPr>
      <w:t xml:space="preserve">                                  </w:t>
    </w:r>
  </w:p>
  <w:p w:rsidR="000F315C" w:rsidRPr="00CF0F87" w:rsidRDefault="000F315C" w:rsidP="00FC0963">
    <w:pPr>
      <w:pStyle w:val="Pieddepage"/>
      <w:tabs>
        <w:tab w:val="clear" w:pos="4536"/>
        <w:tab w:val="clear" w:pos="9072"/>
        <w:tab w:val="center" w:pos="5102"/>
        <w:tab w:val="right" w:pos="10205"/>
      </w:tabs>
      <w:ind w:left="-284"/>
      <w:rPr>
        <w:rFonts w:ascii="Corbel" w:hAnsi="Corbel"/>
        <w:b/>
        <w:smallCaps/>
        <w:sz w:val="18"/>
        <w:szCs w:val="18"/>
      </w:rPr>
    </w:pPr>
    <w:r w:rsidRPr="00CF0F87">
      <w:rPr>
        <w:rFonts w:ascii="Corbel" w:hAnsi="Corbel"/>
        <w:b/>
        <w:smallCaps/>
        <w:sz w:val="18"/>
        <w:szCs w:val="18"/>
      </w:rPr>
      <w:t>Direction des Affaires Juridiques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035" w:rsidRDefault="0028103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lowerLetter"/>
      <w:lvlText w:val="%1)"/>
      <w:lvlJc w:val="left"/>
      <w:pPr>
        <w:tabs>
          <w:tab w:val="num" w:pos="360"/>
        </w:tabs>
        <w:ind w:left="360" w:hanging="360"/>
      </w:pPr>
      <w:rPr>
        <w:rFonts w:ascii="Arial" w:hAnsi="Arial" w:cs="Courier New"/>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B6555D"/>
    <w:multiLevelType w:val="hybridMultilevel"/>
    <w:tmpl w:val="549C6E8E"/>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D367B4C"/>
    <w:multiLevelType w:val="hybridMultilevel"/>
    <w:tmpl w:val="ECAAE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166BE"/>
    <w:multiLevelType w:val="hybridMultilevel"/>
    <w:tmpl w:val="93B62912"/>
    <w:lvl w:ilvl="0" w:tplc="58F084FE">
      <w:start w:val="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1BA24169"/>
    <w:multiLevelType w:val="hybridMultilevel"/>
    <w:tmpl w:val="44F01558"/>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FF93DFF"/>
    <w:multiLevelType w:val="multilevel"/>
    <w:tmpl w:val="22161B52"/>
    <w:lvl w:ilvl="0">
      <w:start w:val="1"/>
      <w:numFmt w:val="lowerLetter"/>
      <w:lvlText w:val="%1)"/>
      <w:lvlJc w:val="left"/>
      <w:pPr>
        <w:tabs>
          <w:tab w:val="num" w:pos="360"/>
        </w:tabs>
        <w:ind w:left="360" w:hanging="360"/>
      </w:pPr>
      <w:rPr>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23A5086"/>
    <w:multiLevelType w:val="hybridMultilevel"/>
    <w:tmpl w:val="A6C0C1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3F48B1"/>
    <w:multiLevelType w:val="hybridMultilevel"/>
    <w:tmpl w:val="D2188282"/>
    <w:lvl w:ilvl="0" w:tplc="56101232">
      <w:start w:val="1"/>
      <w:numFmt w:val="bullet"/>
      <w:lvlText w:val=""/>
      <w:lvlJc w:val="left"/>
      <w:pPr>
        <w:ind w:left="360" w:hanging="360"/>
      </w:pPr>
      <w:rPr>
        <w:rFonts w:ascii="Wingdings" w:hAnsi="Wingdings" w:hint="default"/>
        <w:color w:val="3558A2"/>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82973ED"/>
    <w:multiLevelType w:val="hybridMultilevel"/>
    <w:tmpl w:val="1E502958"/>
    <w:lvl w:ilvl="0" w:tplc="17B25A8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13F9D"/>
    <w:multiLevelType w:val="hybridMultilevel"/>
    <w:tmpl w:val="B4D61CD2"/>
    <w:lvl w:ilvl="0" w:tplc="040C0003">
      <w:start w:val="1"/>
      <w:numFmt w:val="bullet"/>
      <w:lvlText w:val="o"/>
      <w:lvlJc w:val="left"/>
      <w:pPr>
        <w:tabs>
          <w:tab w:val="num" w:pos="1290"/>
        </w:tabs>
        <w:ind w:left="1290" w:hanging="360"/>
      </w:pPr>
      <w:rPr>
        <w:rFonts w:ascii="Courier New" w:hAnsi="Courier New" w:hint="default"/>
      </w:rPr>
    </w:lvl>
    <w:lvl w:ilvl="1" w:tplc="040C0001">
      <w:start w:val="1"/>
      <w:numFmt w:val="bullet"/>
      <w:lvlText w:val=""/>
      <w:lvlJc w:val="left"/>
      <w:pPr>
        <w:tabs>
          <w:tab w:val="num" w:pos="2010"/>
        </w:tabs>
        <w:ind w:left="2010" w:hanging="360"/>
      </w:pPr>
      <w:rPr>
        <w:rFonts w:ascii="Symbol" w:hAnsi="Symbol"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42C954B9"/>
    <w:multiLevelType w:val="hybridMultilevel"/>
    <w:tmpl w:val="E63623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05F0E"/>
    <w:multiLevelType w:val="hybridMultilevel"/>
    <w:tmpl w:val="D4E031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005E0F"/>
    <w:multiLevelType w:val="hybridMultilevel"/>
    <w:tmpl w:val="977853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062643"/>
    <w:multiLevelType w:val="hybridMultilevel"/>
    <w:tmpl w:val="2A4273BA"/>
    <w:lvl w:ilvl="0" w:tplc="1CB23B24">
      <w:start w:val="1"/>
      <w:numFmt w:val="bullet"/>
      <w:lvlText w:val="-"/>
      <w:lvlJc w:val="left"/>
      <w:pPr>
        <w:tabs>
          <w:tab w:val="num" w:pos="1290"/>
        </w:tabs>
        <w:ind w:left="1290" w:hanging="360"/>
      </w:pPr>
      <w:rPr>
        <w:rFonts w:ascii="Courier New" w:hAnsi="Courier New" w:hint="default"/>
      </w:rPr>
    </w:lvl>
    <w:lvl w:ilvl="1" w:tplc="040C0001">
      <w:start w:val="1"/>
      <w:numFmt w:val="bullet"/>
      <w:lvlText w:val=""/>
      <w:lvlJc w:val="left"/>
      <w:pPr>
        <w:tabs>
          <w:tab w:val="num" w:pos="2010"/>
        </w:tabs>
        <w:ind w:left="2010" w:hanging="360"/>
      </w:pPr>
      <w:rPr>
        <w:rFonts w:ascii="Symbol" w:hAnsi="Symbol"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4B357B51"/>
    <w:multiLevelType w:val="hybridMultilevel"/>
    <w:tmpl w:val="0A501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FA3289"/>
    <w:multiLevelType w:val="singleLevel"/>
    <w:tmpl w:val="D272102A"/>
    <w:lvl w:ilvl="0">
      <w:start w:val="5"/>
      <w:numFmt w:val="bullet"/>
      <w:lvlText w:val="-"/>
      <w:lvlJc w:val="left"/>
      <w:pPr>
        <w:tabs>
          <w:tab w:val="num" w:pos="927"/>
        </w:tabs>
        <w:ind w:left="927" w:hanging="360"/>
      </w:pPr>
      <w:rPr>
        <w:rFonts w:hint="default"/>
      </w:rPr>
    </w:lvl>
  </w:abstractNum>
  <w:abstractNum w:abstractNumId="16"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9D66D3"/>
    <w:multiLevelType w:val="hybridMultilevel"/>
    <w:tmpl w:val="CE5AF5DA"/>
    <w:lvl w:ilvl="0" w:tplc="040C0005">
      <w:start w:val="1"/>
      <w:numFmt w:val="bullet"/>
      <w:lvlText w:val=""/>
      <w:lvlJc w:val="left"/>
      <w:pPr>
        <w:tabs>
          <w:tab w:val="num" w:pos="1536"/>
        </w:tabs>
        <w:ind w:left="1536" w:hanging="360"/>
      </w:pPr>
      <w:rPr>
        <w:rFonts w:ascii="Wingdings" w:hAnsi="Wingdings" w:hint="default"/>
      </w:rPr>
    </w:lvl>
    <w:lvl w:ilvl="1" w:tplc="040C0003" w:tentative="1">
      <w:start w:val="1"/>
      <w:numFmt w:val="bullet"/>
      <w:lvlText w:val="o"/>
      <w:lvlJc w:val="left"/>
      <w:pPr>
        <w:tabs>
          <w:tab w:val="num" w:pos="2256"/>
        </w:tabs>
        <w:ind w:left="2256" w:hanging="360"/>
      </w:pPr>
      <w:rPr>
        <w:rFonts w:ascii="Courier New" w:hAnsi="Courier New" w:hint="default"/>
      </w:rPr>
    </w:lvl>
    <w:lvl w:ilvl="2" w:tplc="040C0005" w:tentative="1">
      <w:start w:val="1"/>
      <w:numFmt w:val="bullet"/>
      <w:lvlText w:val=""/>
      <w:lvlJc w:val="left"/>
      <w:pPr>
        <w:tabs>
          <w:tab w:val="num" w:pos="2976"/>
        </w:tabs>
        <w:ind w:left="2976" w:hanging="360"/>
      </w:pPr>
      <w:rPr>
        <w:rFonts w:ascii="Wingdings" w:hAnsi="Wingdings" w:hint="default"/>
      </w:rPr>
    </w:lvl>
    <w:lvl w:ilvl="3" w:tplc="040C0001" w:tentative="1">
      <w:start w:val="1"/>
      <w:numFmt w:val="bullet"/>
      <w:lvlText w:val=""/>
      <w:lvlJc w:val="left"/>
      <w:pPr>
        <w:tabs>
          <w:tab w:val="num" w:pos="3696"/>
        </w:tabs>
        <w:ind w:left="3696" w:hanging="360"/>
      </w:pPr>
      <w:rPr>
        <w:rFonts w:ascii="Symbol" w:hAnsi="Symbol" w:hint="default"/>
      </w:rPr>
    </w:lvl>
    <w:lvl w:ilvl="4" w:tplc="040C0003" w:tentative="1">
      <w:start w:val="1"/>
      <w:numFmt w:val="bullet"/>
      <w:lvlText w:val="o"/>
      <w:lvlJc w:val="left"/>
      <w:pPr>
        <w:tabs>
          <w:tab w:val="num" w:pos="4416"/>
        </w:tabs>
        <w:ind w:left="4416" w:hanging="360"/>
      </w:pPr>
      <w:rPr>
        <w:rFonts w:ascii="Courier New" w:hAnsi="Courier New" w:hint="default"/>
      </w:rPr>
    </w:lvl>
    <w:lvl w:ilvl="5" w:tplc="040C0005" w:tentative="1">
      <w:start w:val="1"/>
      <w:numFmt w:val="bullet"/>
      <w:lvlText w:val=""/>
      <w:lvlJc w:val="left"/>
      <w:pPr>
        <w:tabs>
          <w:tab w:val="num" w:pos="5136"/>
        </w:tabs>
        <w:ind w:left="5136" w:hanging="360"/>
      </w:pPr>
      <w:rPr>
        <w:rFonts w:ascii="Wingdings" w:hAnsi="Wingdings" w:hint="default"/>
      </w:rPr>
    </w:lvl>
    <w:lvl w:ilvl="6" w:tplc="040C0001" w:tentative="1">
      <w:start w:val="1"/>
      <w:numFmt w:val="bullet"/>
      <w:lvlText w:val=""/>
      <w:lvlJc w:val="left"/>
      <w:pPr>
        <w:tabs>
          <w:tab w:val="num" w:pos="5856"/>
        </w:tabs>
        <w:ind w:left="5856" w:hanging="360"/>
      </w:pPr>
      <w:rPr>
        <w:rFonts w:ascii="Symbol" w:hAnsi="Symbol" w:hint="default"/>
      </w:rPr>
    </w:lvl>
    <w:lvl w:ilvl="7" w:tplc="040C0003" w:tentative="1">
      <w:start w:val="1"/>
      <w:numFmt w:val="bullet"/>
      <w:lvlText w:val="o"/>
      <w:lvlJc w:val="left"/>
      <w:pPr>
        <w:tabs>
          <w:tab w:val="num" w:pos="6576"/>
        </w:tabs>
        <w:ind w:left="6576" w:hanging="360"/>
      </w:pPr>
      <w:rPr>
        <w:rFonts w:ascii="Courier New" w:hAnsi="Courier New" w:hint="default"/>
      </w:rPr>
    </w:lvl>
    <w:lvl w:ilvl="8" w:tplc="040C0005" w:tentative="1">
      <w:start w:val="1"/>
      <w:numFmt w:val="bullet"/>
      <w:lvlText w:val=""/>
      <w:lvlJc w:val="left"/>
      <w:pPr>
        <w:tabs>
          <w:tab w:val="num" w:pos="7296"/>
        </w:tabs>
        <w:ind w:left="7296" w:hanging="360"/>
      </w:pPr>
      <w:rPr>
        <w:rFonts w:ascii="Wingdings" w:hAnsi="Wingdings" w:hint="default"/>
      </w:rPr>
    </w:lvl>
  </w:abstractNum>
  <w:abstractNum w:abstractNumId="18" w15:restartNumberingAfterBreak="0">
    <w:nsid w:val="6C902829"/>
    <w:multiLevelType w:val="multilevel"/>
    <w:tmpl w:val="FF82B374"/>
    <w:lvl w:ilvl="0">
      <w:start w:val="1"/>
      <w:numFmt w:val="lowerLetter"/>
      <w:lvlText w:val="%1)"/>
      <w:lvlJc w:val="left"/>
      <w:pPr>
        <w:tabs>
          <w:tab w:val="num" w:pos="360"/>
        </w:tabs>
        <w:ind w:left="360" w:hanging="360"/>
      </w:pPr>
      <w:rPr>
        <w:rFonts w:cs="Times New Roman" w:hint="default"/>
        <w:b/>
        <w:i/>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E307488"/>
    <w:multiLevelType w:val="multilevel"/>
    <w:tmpl w:val="D09CA638"/>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146"/>
        </w:tabs>
        <w:ind w:left="1146" w:hanging="360"/>
      </w:pPr>
      <w:rPr>
        <w:rFonts w:cs="Times New Roman" w:hint="default"/>
      </w:rPr>
    </w:lvl>
    <w:lvl w:ilvl="2">
      <w:start w:val="1"/>
      <w:numFmt w:val="lowerRoman"/>
      <w:lvlText w:val="%3)"/>
      <w:lvlJc w:val="left"/>
      <w:pPr>
        <w:tabs>
          <w:tab w:val="num" w:pos="1506"/>
        </w:tabs>
        <w:ind w:left="1506" w:hanging="360"/>
      </w:pPr>
      <w:rPr>
        <w:rFonts w:cs="Times New Roman" w:hint="default"/>
      </w:rPr>
    </w:lvl>
    <w:lvl w:ilvl="3">
      <w:start w:val="1"/>
      <w:numFmt w:val="decimal"/>
      <w:lvlText w:val="(%4)"/>
      <w:lvlJc w:val="left"/>
      <w:pPr>
        <w:tabs>
          <w:tab w:val="num" w:pos="1866"/>
        </w:tabs>
        <w:ind w:left="1866" w:hanging="360"/>
      </w:pPr>
      <w:rPr>
        <w:rFonts w:cs="Times New Roman" w:hint="default"/>
      </w:rPr>
    </w:lvl>
    <w:lvl w:ilvl="4">
      <w:start w:val="1"/>
      <w:numFmt w:val="lowerLetter"/>
      <w:lvlText w:val="(%5)"/>
      <w:lvlJc w:val="left"/>
      <w:pPr>
        <w:tabs>
          <w:tab w:val="num" w:pos="2226"/>
        </w:tabs>
        <w:ind w:left="2226" w:hanging="360"/>
      </w:pPr>
      <w:rPr>
        <w:rFonts w:cs="Times New Roman" w:hint="default"/>
      </w:rPr>
    </w:lvl>
    <w:lvl w:ilvl="5">
      <w:start w:val="1"/>
      <w:numFmt w:val="lowerRoman"/>
      <w:lvlText w:val="(%6)"/>
      <w:lvlJc w:val="left"/>
      <w:pPr>
        <w:tabs>
          <w:tab w:val="num" w:pos="2586"/>
        </w:tabs>
        <w:ind w:left="2586" w:hanging="360"/>
      </w:pPr>
      <w:rPr>
        <w:rFonts w:cs="Times New Roman" w:hint="default"/>
      </w:rPr>
    </w:lvl>
    <w:lvl w:ilvl="6">
      <w:start w:val="1"/>
      <w:numFmt w:val="decimal"/>
      <w:lvlText w:val="%7."/>
      <w:lvlJc w:val="left"/>
      <w:pPr>
        <w:tabs>
          <w:tab w:val="num" w:pos="2946"/>
        </w:tabs>
        <w:ind w:left="2946" w:hanging="360"/>
      </w:pPr>
      <w:rPr>
        <w:rFonts w:cs="Times New Roman" w:hint="default"/>
      </w:rPr>
    </w:lvl>
    <w:lvl w:ilvl="7">
      <w:start w:val="1"/>
      <w:numFmt w:val="lowerLetter"/>
      <w:lvlText w:val="%8."/>
      <w:lvlJc w:val="left"/>
      <w:pPr>
        <w:tabs>
          <w:tab w:val="num" w:pos="3306"/>
        </w:tabs>
        <w:ind w:left="3306" w:hanging="360"/>
      </w:pPr>
      <w:rPr>
        <w:rFonts w:cs="Times New Roman" w:hint="default"/>
      </w:rPr>
    </w:lvl>
    <w:lvl w:ilvl="8">
      <w:start w:val="1"/>
      <w:numFmt w:val="lowerRoman"/>
      <w:lvlText w:val="%9."/>
      <w:lvlJc w:val="left"/>
      <w:pPr>
        <w:tabs>
          <w:tab w:val="num" w:pos="3666"/>
        </w:tabs>
        <w:ind w:left="3666" w:hanging="360"/>
      </w:pPr>
      <w:rPr>
        <w:rFonts w:cs="Times New Roman" w:hint="default"/>
      </w:rPr>
    </w:lvl>
  </w:abstractNum>
  <w:abstractNum w:abstractNumId="20" w15:restartNumberingAfterBreak="0">
    <w:nsid w:val="7102255E"/>
    <w:multiLevelType w:val="hybridMultilevel"/>
    <w:tmpl w:val="5ED80658"/>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87749A9"/>
    <w:multiLevelType w:val="hybridMultilevel"/>
    <w:tmpl w:val="4E5C8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start w:val="1"/>
      <w:numFmt w:val="bullet"/>
      <w:lvlText w:val="o"/>
      <w:lvlJc w:val="left"/>
      <w:pPr>
        <w:ind w:left="1650" w:hanging="360"/>
      </w:pPr>
      <w:rPr>
        <w:rFonts w:ascii="Courier New" w:hAnsi="Courier New" w:cs="Courier New" w:hint="default"/>
      </w:rPr>
    </w:lvl>
    <w:lvl w:ilvl="2" w:tplc="040C0005">
      <w:start w:val="1"/>
      <w:numFmt w:val="bullet"/>
      <w:lvlText w:val=""/>
      <w:lvlJc w:val="left"/>
      <w:pPr>
        <w:ind w:left="2370" w:hanging="360"/>
      </w:pPr>
      <w:rPr>
        <w:rFonts w:ascii="Wingdings" w:hAnsi="Wingdings" w:hint="default"/>
      </w:rPr>
    </w:lvl>
    <w:lvl w:ilvl="3" w:tplc="040C0001">
      <w:start w:val="1"/>
      <w:numFmt w:val="bullet"/>
      <w:lvlText w:val=""/>
      <w:lvlJc w:val="left"/>
      <w:pPr>
        <w:ind w:left="3090" w:hanging="360"/>
      </w:pPr>
      <w:rPr>
        <w:rFonts w:ascii="Symbol" w:hAnsi="Symbol" w:hint="default"/>
      </w:rPr>
    </w:lvl>
    <w:lvl w:ilvl="4" w:tplc="040C0003">
      <w:start w:val="1"/>
      <w:numFmt w:val="bullet"/>
      <w:lvlText w:val="o"/>
      <w:lvlJc w:val="left"/>
      <w:pPr>
        <w:ind w:left="3810" w:hanging="360"/>
      </w:pPr>
      <w:rPr>
        <w:rFonts w:ascii="Courier New" w:hAnsi="Courier New" w:cs="Courier New" w:hint="default"/>
      </w:rPr>
    </w:lvl>
    <w:lvl w:ilvl="5" w:tplc="040C0005">
      <w:start w:val="1"/>
      <w:numFmt w:val="bullet"/>
      <w:lvlText w:val=""/>
      <w:lvlJc w:val="left"/>
      <w:pPr>
        <w:ind w:left="4530" w:hanging="360"/>
      </w:pPr>
      <w:rPr>
        <w:rFonts w:ascii="Wingdings" w:hAnsi="Wingdings" w:hint="default"/>
      </w:rPr>
    </w:lvl>
    <w:lvl w:ilvl="6" w:tplc="040C0001">
      <w:start w:val="1"/>
      <w:numFmt w:val="bullet"/>
      <w:lvlText w:val=""/>
      <w:lvlJc w:val="left"/>
      <w:pPr>
        <w:ind w:left="5250" w:hanging="360"/>
      </w:pPr>
      <w:rPr>
        <w:rFonts w:ascii="Symbol" w:hAnsi="Symbol" w:hint="default"/>
      </w:rPr>
    </w:lvl>
    <w:lvl w:ilvl="7" w:tplc="040C0003">
      <w:start w:val="1"/>
      <w:numFmt w:val="bullet"/>
      <w:lvlText w:val="o"/>
      <w:lvlJc w:val="left"/>
      <w:pPr>
        <w:ind w:left="5970" w:hanging="360"/>
      </w:pPr>
      <w:rPr>
        <w:rFonts w:ascii="Courier New" w:hAnsi="Courier New" w:cs="Courier New" w:hint="default"/>
      </w:rPr>
    </w:lvl>
    <w:lvl w:ilvl="8" w:tplc="040C0005">
      <w:start w:val="1"/>
      <w:numFmt w:val="bullet"/>
      <w:lvlText w:val=""/>
      <w:lvlJc w:val="left"/>
      <w:pPr>
        <w:ind w:left="6690" w:hanging="360"/>
      </w:pPr>
      <w:rPr>
        <w:rFonts w:ascii="Wingdings" w:hAnsi="Wingdings" w:hint="default"/>
      </w:rPr>
    </w:lvl>
  </w:abstractNum>
  <w:abstractNum w:abstractNumId="23" w15:restartNumberingAfterBreak="0">
    <w:nsid w:val="7F8E43C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3"/>
  </w:num>
  <w:num w:numId="3">
    <w:abstractNumId w:val="15"/>
  </w:num>
  <w:num w:numId="4">
    <w:abstractNumId w:val="8"/>
  </w:num>
  <w:num w:numId="5">
    <w:abstractNumId w:val="17"/>
  </w:num>
  <w:num w:numId="6">
    <w:abstractNumId w:val="9"/>
  </w:num>
  <w:num w:numId="7">
    <w:abstractNumId w:val="13"/>
  </w:num>
  <w:num w:numId="8">
    <w:abstractNumId w:val="1"/>
  </w:num>
  <w:num w:numId="9">
    <w:abstractNumId w:val="4"/>
  </w:num>
  <w:num w:numId="10">
    <w:abstractNumId w:val="19"/>
  </w:num>
  <w:num w:numId="11">
    <w:abstractNumId w:val="18"/>
  </w:num>
  <w:num w:numId="12">
    <w:abstractNumId w:val="20"/>
  </w:num>
  <w:num w:numId="13">
    <w:abstractNumId w:val="21"/>
  </w:num>
  <w:num w:numId="14">
    <w:abstractNumId w:val="11"/>
  </w:num>
  <w:num w:numId="15">
    <w:abstractNumId w:val="0"/>
  </w:num>
  <w:num w:numId="16">
    <w:abstractNumId w:val="22"/>
  </w:num>
  <w:num w:numId="17">
    <w:abstractNumId w:val="5"/>
  </w:num>
  <w:num w:numId="18">
    <w:abstractNumId w:val="3"/>
  </w:num>
  <w:num w:numId="19">
    <w:abstractNumId w:val="12"/>
  </w:num>
  <w:num w:numId="20">
    <w:abstractNumId w:val="7"/>
  </w:num>
  <w:num w:numId="21">
    <w:abstractNumId w:val="6"/>
  </w:num>
  <w:num w:numId="22">
    <w:abstractNumId w:val="14"/>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5C"/>
    <w:rsid w:val="000A722E"/>
    <w:rsid w:val="000F315C"/>
    <w:rsid w:val="0010692D"/>
    <w:rsid w:val="001E6EE8"/>
    <w:rsid w:val="00200208"/>
    <w:rsid w:val="00281035"/>
    <w:rsid w:val="003017D3"/>
    <w:rsid w:val="003B0A7F"/>
    <w:rsid w:val="003C62DD"/>
    <w:rsid w:val="0046308A"/>
    <w:rsid w:val="004E4098"/>
    <w:rsid w:val="00517906"/>
    <w:rsid w:val="0053784F"/>
    <w:rsid w:val="0064417E"/>
    <w:rsid w:val="006C28E9"/>
    <w:rsid w:val="00704C65"/>
    <w:rsid w:val="00742FDA"/>
    <w:rsid w:val="00774BB5"/>
    <w:rsid w:val="007A2096"/>
    <w:rsid w:val="00807C09"/>
    <w:rsid w:val="00880C0E"/>
    <w:rsid w:val="00963A24"/>
    <w:rsid w:val="00AD6B2F"/>
    <w:rsid w:val="00B51889"/>
    <w:rsid w:val="00CF0F87"/>
    <w:rsid w:val="00D14F2B"/>
    <w:rsid w:val="00DD233A"/>
    <w:rsid w:val="00DF0963"/>
    <w:rsid w:val="00FC09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1EB1030F"/>
  <w14:defaultImageDpi w14:val="96"/>
  <w15:chartTrackingRefBased/>
  <w15:docId w15:val="{8B765E22-6B3C-4C9D-A791-776A4CE8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pPr>
      <w:keepNext/>
      <w:outlineLvl w:val="0"/>
    </w:pPr>
    <w:rPr>
      <w:rFonts w:ascii="Arial" w:hAnsi="Arial" w:cs="Arial"/>
      <w:b/>
      <w:bCs/>
      <w:caps/>
    </w:rPr>
  </w:style>
  <w:style w:type="paragraph" w:styleId="Titre2">
    <w:name w:val="heading 2"/>
    <w:basedOn w:val="Normal"/>
    <w:next w:val="Normal"/>
    <w:link w:val="Titre2Car"/>
    <w:uiPriority w:val="99"/>
    <w:qFormat/>
    <w:pPr>
      <w:keepNext/>
      <w:tabs>
        <w:tab w:val="left" w:pos="-142"/>
        <w:tab w:val="left" w:pos="4111"/>
      </w:tabs>
      <w:jc w:val="both"/>
      <w:outlineLvl w:val="1"/>
    </w:pPr>
    <w:rPr>
      <w:rFonts w:ascii="Arial" w:hAnsi="Arial" w:cs="Arial"/>
      <w:b/>
      <w:bCs/>
      <w:sz w:val="24"/>
      <w:szCs w:val="24"/>
    </w:rPr>
  </w:style>
  <w:style w:type="paragraph" w:styleId="Titre3">
    <w:name w:val="heading 3"/>
    <w:basedOn w:val="Normal"/>
    <w:next w:val="Normal"/>
    <w:link w:val="Titre3Car"/>
    <w:uiPriority w:val="99"/>
    <w:qFormat/>
    <w:pPr>
      <w:keepNext/>
      <w:tabs>
        <w:tab w:val="left" w:pos="288"/>
      </w:tabs>
      <w:spacing w:before="60"/>
      <w:jc w:val="both"/>
      <w:outlineLvl w:val="2"/>
    </w:pPr>
    <w:rPr>
      <w:rFonts w:ascii="Arial" w:hAnsi="Arial" w:cs="Arial"/>
      <w:i/>
      <w:iCs/>
      <w:sz w:val="16"/>
      <w:szCs w:val="16"/>
    </w:rPr>
  </w:style>
  <w:style w:type="paragraph" w:styleId="Titre8">
    <w:name w:val="heading 8"/>
    <w:basedOn w:val="Normal"/>
    <w:next w:val="Normal"/>
    <w:link w:val="Titre8Car"/>
    <w:uiPriority w:val="99"/>
    <w:qFormat/>
    <w:pPr>
      <w:keepNext/>
      <w:jc w:val="center"/>
      <w:outlineLvl w:val="7"/>
    </w:pPr>
    <w:rPr>
      <w:rFonts w:ascii="Arial" w:hAnsi="Arial" w:cs="Arial"/>
      <w:b/>
      <w:bCs/>
      <w:sz w:val="24"/>
      <w:szCs w:val="24"/>
    </w:rPr>
  </w:style>
  <w:style w:type="paragraph" w:styleId="Titre9">
    <w:name w:val="heading 9"/>
    <w:basedOn w:val="Normal"/>
    <w:next w:val="Normal"/>
    <w:link w:val="Titre9Car"/>
    <w:uiPriority w:val="9"/>
    <w:unhideWhenUsed/>
    <w:qFormat/>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8Car">
    <w:name w:val="Titre 8 Car"/>
    <w:link w:val="Titre8"/>
    <w:uiPriority w:val="9"/>
    <w:semiHidden/>
    <w:rPr>
      <w:rFonts w:ascii="Calibri" w:eastAsia="Times New Roman" w:hAnsi="Calibri" w:cs="Times New Roman"/>
      <w:i/>
      <w:iCs/>
      <w:sz w:val="24"/>
      <w:szCs w:val="24"/>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emiHidden/>
    <w:rPr>
      <w:sz w:val="20"/>
      <w:szCs w:val="20"/>
    </w:rPr>
  </w:style>
  <w:style w:type="paragraph" w:styleId="Pieddepage">
    <w:name w:val="footer"/>
    <w:basedOn w:val="Normal"/>
    <w:link w:val="PieddepageCar"/>
    <w:pPr>
      <w:tabs>
        <w:tab w:val="center" w:pos="4536"/>
        <w:tab w:val="right" w:pos="9072"/>
      </w:tabs>
    </w:pPr>
  </w:style>
  <w:style w:type="character" w:customStyle="1" w:styleId="PieddepageCar">
    <w:name w:val="Pied de page Car"/>
    <w:link w:val="Pieddepage"/>
    <w:uiPriority w:val="99"/>
    <w:rPr>
      <w:sz w:val="20"/>
      <w:szCs w:val="20"/>
    </w:rPr>
  </w:style>
  <w:style w:type="character" w:styleId="Numrodepage">
    <w:name w:val="page number"/>
    <w:rPr>
      <w:rFonts w:cs="Times New Roman"/>
    </w:rPr>
  </w:style>
  <w:style w:type="paragraph" w:customStyle="1" w:styleId="ftiret">
    <w:name w:val="f_tiret"/>
    <w:basedOn w:val="Normal"/>
    <w:uiPriority w:val="99"/>
    <w:pPr>
      <w:tabs>
        <w:tab w:val="left" w:pos="426"/>
      </w:tabs>
      <w:spacing w:before="120"/>
      <w:ind w:left="142" w:hanging="142"/>
      <w:jc w:val="both"/>
    </w:pPr>
    <w:rPr>
      <w:sz w:val="22"/>
      <w:szCs w:val="22"/>
    </w:rPr>
  </w:style>
  <w:style w:type="paragraph" w:customStyle="1" w:styleId="fcasegauche">
    <w:name w:val="f_case_gauche"/>
    <w:basedOn w:val="Normal"/>
    <w:uiPriority w:val="99"/>
    <w:pPr>
      <w:spacing w:after="60"/>
      <w:ind w:left="284" w:hanging="284"/>
      <w:jc w:val="both"/>
    </w:pPr>
    <w:rPr>
      <w:rFonts w:ascii="Univers" w:hAnsi="Univers" w:cs="Univers"/>
    </w:rPr>
  </w:style>
  <w:style w:type="paragraph" w:customStyle="1" w:styleId="fcase1ertab">
    <w:name w:val="f_case_1ertab"/>
    <w:basedOn w:val="Normal"/>
    <w:uiPriority w:val="99"/>
    <w:pPr>
      <w:tabs>
        <w:tab w:val="left" w:pos="426"/>
      </w:tabs>
      <w:spacing w:after="60"/>
      <w:ind w:left="709" w:hanging="709"/>
      <w:jc w:val="both"/>
    </w:pPr>
    <w:rPr>
      <w:rFonts w:ascii="Univers" w:hAnsi="Univers" w:cs="Univers"/>
    </w:rPr>
  </w:style>
  <w:style w:type="paragraph" w:customStyle="1" w:styleId="fcase2metab">
    <w:name w:val="f_case_2èmetab"/>
    <w:basedOn w:val="Normal"/>
    <w:uiPriority w:val="99"/>
    <w:pPr>
      <w:tabs>
        <w:tab w:val="left" w:pos="426"/>
        <w:tab w:val="left" w:pos="851"/>
      </w:tabs>
      <w:ind w:left="1162" w:hanging="1162"/>
      <w:jc w:val="both"/>
    </w:pPr>
    <w:rPr>
      <w:sz w:val="22"/>
      <w:szCs w:val="22"/>
    </w:rPr>
  </w:style>
  <w:style w:type="paragraph" w:styleId="Notedebasdepage">
    <w:name w:val="footnote text"/>
    <w:basedOn w:val="Normal"/>
    <w:link w:val="NotedebasdepageCar"/>
    <w:uiPriority w:val="99"/>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rPr>
      <w:rFonts w:cs="Times New Roman"/>
      <w:vertAlign w:val="superscript"/>
    </w:rPr>
  </w:style>
  <w:style w:type="paragraph" w:styleId="Corpsdetexte">
    <w:name w:val="Body Text"/>
    <w:basedOn w:val="Normal"/>
    <w:link w:val="CorpsdetexteCar"/>
    <w:uiPriority w:val="99"/>
    <w:pPr>
      <w:spacing w:after="120"/>
      <w:jc w:val="both"/>
    </w:pPr>
    <w:rPr>
      <w:rFonts w:ascii="Arial" w:hAnsi="Arial" w:cs="Arial"/>
      <w:sz w:val="24"/>
      <w:szCs w:val="24"/>
    </w:rPr>
  </w:style>
  <w:style w:type="character" w:customStyle="1" w:styleId="CorpsdetexteCar">
    <w:name w:val="Corps de texte Car"/>
    <w:link w:val="Corpsdetexte"/>
    <w:uiPriority w:val="99"/>
    <w:semiHidden/>
    <w:rPr>
      <w:sz w:val="20"/>
      <w:szCs w:val="20"/>
    </w:rPr>
  </w:style>
  <w:style w:type="paragraph" w:styleId="Corpsdetexte2">
    <w:name w:val="Body Text 2"/>
    <w:basedOn w:val="Normal"/>
    <w:link w:val="Corpsdetexte2Car"/>
    <w:uiPriority w:val="99"/>
    <w:pPr>
      <w:spacing w:before="120" w:after="120"/>
      <w:jc w:val="both"/>
    </w:pPr>
    <w:rPr>
      <w:rFonts w:ascii="Arial" w:hAnsi="Arial" w:cs="Arial"/>
      <w:b/>
      <w:bCs/>
      <w:sz w:val="24"/>
      <w:szCs w:val="24"/>
    </w:rPr>
  </w:style>
  <w:style w:type="character" w:customStyle="1" w:styleId="Corpsdetexte2Car">
    <w:name w:val="Corps de texte 2 Car"/>
    <w:link w:val="Corpsdetexte2"/>
    <w:uiPriority w:val="99"/>
    <w:semiHidden/>
    <w:rPr>
      <w:sz w:val="20"/>
      <w:szCs w:val="20"/>
    </w:rPr>
  </w:style>
  <w:style w:type="character" w:styleId="Lienhypertexte">
    <w:name w:val="Hyperlink"/>
    <w:rPr>
      <w:rFonts w:cs="Times New Roman"/>
      <w:color w:val="0000FF"/>
      <w:u w:val="single"/>
    </w:rPr>
  </w:style>
  <w:style w:type="paragraph" w:styleId="Corpsdetexte3">
    <w:name w:val="Body Text 3"/>
    <w:basedOn w:val="Normal"/>
    <w:link w:val="Corpsdetexte3Car"/>
    <w:uiPriority w:val="99"/>
    <w:pPr>
      <w:tabs>
        <w:tab w:val="left" w:pos="720"/>
        <w:tab w:val="left" w:leader="dot" w:pos="9639"/>
      </w:tabs>
      <w:jc w:val="both"/>
    </w:pPr>
    <w:rPr>
      <w:rFonts w:ascii="Arial" w:hAnsi="Arial" w:cs="Arial"/>
    </w:rPr>
  </w:style>
  <w:style w:type="character" w:customStyle="1" w:styleId="Corpsdetexte3Car">
    <w:name w:val="Corps de texte 3 Car"/>
    <w:link w:val="Corpsdetexte3"/>
    <w:uiPriority w:val="99"/>
    <w:semiHidden/>
    <w:rPr>
      <w:sz w:val="16"/>
      <w:szCs w:val="16"/>
    </w:rPr>
  </w:style>
  <w:style w:type="paragraph" w:styleId="Lgende">
    <w:name w:val="caption"/>
    <w:basedOn w:val="Normal"/>
    <w:next w:val="Normal"/>
    <w:uiPriority w:val="99"/>
    <w:qFormat/>
    <w:pPr>
      <w:jc w:val="both"/>
    </w:pPr>
    <w:rPr>
      <w:rFonts w:ascii="Arial" w:hAnsi="Arial" w:cs="Arial"/>
      <w:b/>
      <w:bCs/>
      <w:i/>
      <w:iCs/>
      <w:sz w:val="16"/>
      <w:szCs w:val="16"/>
    </w:rPr>
  </w:style>
  <w:style w:type="paragraph" w:styleId="NormalWeb">
    <w:name w:val="Normal (Web)"/>
    <w:basedOn w:val="Normal"/>
    <w:uiPriority w:val="99"/>
    <w:pPr>
      <w:spacing w:before="100" w:beforeAutospacing="1" w:after="100" w:afterAutospacing="1"/>
    </w:pPr>
    <w:rPr>
      <w:sz w:val="24"/>
      <w:szCs w:val="24"/>
    </w:rPr>
  </w:style>
  <w:style w:type="paragraph" w:styleId="Paragraphedeliste">
    <w:name w:val="List Paragraph"/>
    <w:basedOn w:val="Normal"/>
    <w:uiPriority w:val="34"/>
    <w:qFormat/>
    <w:pPr>
      <w:ind w:left="720"/>
      <w:contextualSpacing/>
    </w:pPr>
  </w:style>
  <w:style w:type="character" w:styleId="Lienhypertextesuivivisit">
    <w:name w:val="FollowedHyperlink"/>
    <w:uiPriority w:val="99"/>
    <w:semiHidden/>
    <w:unhideWhenUsed/>
    <w:rPr>
      <w:color w:val="800080"/>
      <w:u w:val="single"/>
    </w:rPr>
  </w:style>
  <w:style w:type="character" w:customStyle="1" w:styleId="Titre9Car">
    <w:name w:val="Titre 9 Car"/>
    <w:link w:val="Titre9"/>
    <w:uiPriority w:val="9"/>
    <w:rPr>
      <w:rFonts w:ascii="Cambria" w:eastAsia="Times New Roman" w:hAnsi="Cambria" w:cs="Times New Roman"/>
      <w:sz w:val="22"/>
      <w:szCs w:val="22"/>
    </w:rPr>
  </w:style>
  <w:style w:type="paragraph" w:styleId="Sansinterligne">
    <w:name w:val="No Spacing"/>
    <w:uiPriority w:val="1"/>
    <w:qFormat/>
    <w:rPr>
      <w:rFonts w:ascii="Arial" w:eastAsia="Calibri" w:hAnsi="Arial"/>
      <w:szCs w:val="22"/>
      <w:lang w:eastAsia="en-US"/>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rPr>
  </w:style>
  <w:style w:type="paragraph" w:styleId="Rvision">
    <w:name w:val="Revision"/>
    <w:hidden/>
    <w:uiPriority w:val="99"/>
    <w:semiHidden/>
  </w:style>
  <w:style w:type="character" w:styleId="Mentionnonrsolue">
    <w:name w:val="Unresolved Mention"/>
    <w:uiPriority w:val="99"/>
    <w:semiHidden/>
    <w:unhideWhenUsed/>
    <w:rsid w:val="00CF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60106">
      <w:bodyDiv w:val="1"/>
      <w:marLeft w:val="0"/>
      <w:marRight w:val="0"/>
      <w:marTop w:val="0"/>
      <w:marBottom w:val="0"/>
      <w:divBdr>
        <w:top w:val="none" w:sz="0" w:space="0" w:color="auto"/>
        <w:left w:val="none" w:sz="0" w:space="0" w:color="auto"/>
        <w:bottom w:val="none" w:sz="0" w:space="0" w:color="auto"/>
        <w:right w:val="none" w:sz="0" w:space="0" w:color="auto"/>
      </w:divBdr>
    </w:div>
    <w:div w:id="995838985">
      <w:bodyDiv w:val="1"/>
      <w:marLeft w:val="0"/>
      <w:marRight w:val="0"/>
      <w:marTop w:val="0"/>
      <w:marBottom w:val="0"/>
      <w:divBdr>
        <w:top w:val="none" w:sz="0" w:space="0" w:color="auto"/>
        <w:left w:val="none" w:sz="0" w:space="0" w:color="auto"/>
        <w:bottom w:val="none" w:sz="0" w:space="0" w:color="auto"/>
        <w:right w:val="none" w:sz="0" w:space="0" w:color="auto"/>
      </w:divBdr>
    </w:div>
    <w:div w:id="1301691412">
      <w:bodyDiv w:val="1"/>
      <w:marLeft w:val="0"/>
      <w:marRight w:val="0"/>
      <w:marTop w:val="0"/>
      <w:marBottom w:val="0"/>
      <w:divBdr>
        <w:top w:val="none" w:sz="0" w:space="0" w:color="auto"/>
        <w:left w:val="none" w:sz="0" w:space="0" w:color="auto"/>
        <w:bottom w:val="none" w:sz="0" w:space="0" w:color="auto"/>
        <w:right w:val="none" w:sz="0" w:space="0" w:color="auto"/>
      </w:divBdr>
    </w:div>
    <w:div w:id="1806582415">
      <w:marLeft w:val="0"/>
      <w:marRight w:val="0"/>
      <w:marTop w:val="0"/>
      <w:marBottom w:val="0"/>
      <w:divBdr>
        <w:top w:val="none" w:sz="0" w:space="0" w:color="auto"/>
        <w:left w:val="none" w:sz="0" w:space="0" w:color="auto"/>
        <w:bottom w:val="none" w:sz="0" w:space="0" w:color="auto"/>
        <w:right w:val="none" w:sz="0" w:space="0" w:color="auto"/>
      </w:divBdr>
      <w:divsChild>
        <w:div w:id="1806582418">
          <w:marLeft w:val="0"/>
          <w:marRight w:val="0"/>
          <w:marTop w:val="0"/>
          <w:marBottom w:val="0"/>
          <w:divBdr>
            <w:top w:val="none" w:sz="0" w:space="0" w:color="auto"/>
            <w:left w:val="none" w:sz="0" w:space="0" w:color="auto"/>
            <w:bottom w:val="none" w:sz="0" w:space="0" w:color="auto"/>
            <w:right w:val="none" w:sz="0" w:space="0" w:color="auto"/>
          </w:divBdr>
          <w:divsChild>
            <w:div w:id="1806582417">
              <w:marLeft w:val="0"/>
              <w:marRight w:val="0"/>
              <w:marTop w:val="0"/>
              <w:marBottom w:val="0"/>
              <w:divBdr>
                <w:top w:val="none" w:sz="0" w:space="0" w:color="auto"/>
                <w:left w:val="none" w:sz="0" w:space="0" w:color="auto"/>
                <w:bottom w:val="none" w:sz="0" w:space="0" w:color="auto"/>
                <w:right w:val="none" w:sz="0" w:space="0" w:color="auto"/>
              </w:divBdr>
              <w:divsChild>
                <w:div w:id="1806582419">
                  <w:marLeft w:val="0"/>
                  <w:marRight w:val="0"/>
                  <w:marTop w:val="0"/>
                  <w:marBottom w:val="0"/>
                  <w:divBdr>
                    <w:top w:val="none" w:sz="0" w:space="0" w:color="auto"/>
                    <w:left w:val="none" w:sz="0" w:space="0" w:color="auto"/>
                    <w:bottom w:val="none" w:sz="0" w:space="0" w:color="auto"/>
                    <w:right w:val="none" w:sz="0" w:space="0" w:color="auto"/>
                  </w:divBdr>
                  <w:divsChild>
                    <w:div w:id="1806582416">
                      <w:marLeft w:val="0"/>
                      <w:marRight w:val="0"/>
                      <w:marTop w:val="0"/>
                      <w:marBottom w:val="0"/>
                      <w:divBdr>
                        <w:top w:val="none" w:sz="0" w:space="0" w:color="auto"/>
                        <w:left w:val="none" w:sz="0" w:space="0" w:color="auto"/>
                        <w:bottom w:val="none" w:sz="0" w:space="0" w:color="auto"/>
                        <w:right w:val="none" w:sz="0" w:space="0" w:color="auto"/>
                      </w:divBdr>
                      <w:divsChild>
                        <w:div w:id="1806582421">
                          <w:marLeft w:val="0"/>
                          <w:marRight w:val="0"/>
                          <w:marTop w:val="0"/>
                          <w:marBottom w:val="0"/>
                          <w:divBdr>
                            <w:top w:val="none" w:sz="0" w:space="0" w:color="auto"/>
                            <w:left w:val="none" w:sz="0" w:space="0" w:color="auto"/>
                            <w:bottom w:val="none" w:sz="0" w:space="0" w:color="auto"/>
                            <w:right w:val="none" w:sz="0" w:space="0" w:color="auto"/>
                          </w:divBdr>
                          <w:divsChild>
                            <w:div w:id="18065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eur-lex.europa.eu/LexUriServ/LexUriServ.do?uri=OJ:L:2003:124:0036:0041:fr:PDF" TargetMode="External"/><Relationship Id="rId39"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21"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34" Type="http://schemas.openxmlformats.org/officeDocument/2006/relationships/hyperlink" Target="https://www.legifrance.gouv.fr/affichCodeArticle.do;jsessionid=4621551EBA8F207989B321CE0150EEF9.tplgfr42s_2?idArticle=LEGIARTI000037728295&amp;cidTexte=LEGITEXT000037701019&amp;dateTexte=20190401" TargetMode="External"/><Relationship Id="rId42" Type="http://schemas.openxmlformats.org/officeDocument/2006/relationships/hyperlink" Target="https://www.legifrance.gouv.fr/affichCode.do?idSectionTA=LEGISCTA000037703603&amp;cidTexte=LEGITEXT000037701019&amp;dateTexte=20190401" TargetMode="External"/><Relationship Id="rId47" Type="http://schemas.openxmlformats.org/officeDocument/2006/relationships/hyperlink" Target="https://www.legifrance.gouv.fr/affichCode.do;jsessionid=B81BA950929BDC11249DDF8C185D1DE4.tplgfr42s_2?idSectionTA=LEGISCTA000037729575&amp;cidTexte=LEGITEXT000037701019&amp;dateTexte=2019040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9" Type="http://schemas.openxmlformats.org/officeDocument/2006/relationships/hyperlink" Target="https://www.legifrance.gouv.fr/affichCodeArticle.do;jsessionid=D5F2C558D167BFA1A3D87F2A4EDA8784.tplgfr42s_2?idArticle=LEGIARTI000037728815&amp;cidTexte=LEGITEXT000037701019&amp;dateTexte=20190401" TargetMode="Externa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metadata-stds.org/Document-library/Draft-standards/6523-Identification-of-Organizations/ICD_list.htm" TargetMode="External"/><Relationship Id="rId32" Type="http://schemas.openxmlformats.org/officeDocument/2006/relationships/hyperlink" Target="http://legifrance.gouv.fr/affichCodeArticle.do?idArticle=LEGIARTI000028418301&amp;cidTexte=LEGITEXT000006069577" TargetMode="External"/><Relationship Id="rId37"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40" Type="http://schemas.openxmlformats.org/officeDocument/2006/relationships/hyperlink" Target="https://www.legifrance.gouv.fr/affichCode.do?idSectionTA=LEGISCTA000037703603&amp;cidTexte=LEGITEXT000037701019&amp;dateTexte=20190401" TargetMode="External"/><Relationship Id="rId45" Type="http://schemas.openxmlformats.org/officeDocument/2006/relationships/hyperlink" Target="https://www.legifrance.gouv.fr/affichCode.do;jsessionid=B81BA950929BDC11249DDF8C185D1DE4.tplgfr42s_2?idSectionTA=LEGISCTA000037729575&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28" Type="http://schemas.openxmlformats.org/officeDocument/2006/relationships/hyperlink" Target="https://www.legifrance.gouv.fr/affichCodeArticle.do;jsessionid=D5F2C558D167BFA1A3D87F2A4EDA8784.tplgfr42s_2?idArticle=LEGIARTI000037730515&amp;cidTexte=LEGITEXT000037701019&amp;dateTexte=20190401" TargetMode="External"/><Relationship Id="rId36"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 Id="rId49" Type="http://schemas.openxmlformats.org/officeDocument/2006/relationships/header" Target="header2.xm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cnil.fr/fr/reglement-europeen-protection-donnees/chapitre4" TargetMode="External"/><Relationship Id="rId44"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metadata-stds.org/Document-library/Draft-standards/6523-Identification-of-Organizations/ICD_list.htm" TargetMode="External"/><Relationship Id="rId27" Type="http://schemas.openxmlformats.org/officeDocument/2006/relationships/hyperlink" Target="https://www.legifrance.gouv.fr/affichTexteArticle.do;jsessionid=83BCBFC60390609F22C124D22345B382.tpdila22v_1?idArticle=LEGIARTI000033669891&amp;cidTexte=LEGITEXT000005621315&amp;dateTexte=20170428" TargetMode="External"/><Relationship Id="rId30" Type="http://schemas.openxmlformats.org/officeDocument/2006/relationships/hyperlink" Target="https://www.legifrance.gouv.fr/affichTexteArticle.do;jsessionid=D5F2C558D167BFA1A3D87F2A4EDA8784.tplgfr42s_2?cidTexte=JORFTEXT000037696277&amp;idArticle=LEGIARTI000037718558&amp;dateTexte=20181205" TargetMode="External"/><Relationship Id="rId35" Type="http://schemas.openxmlformats.org/officeDocument/2006/relationships/hyperlink" Target="https://www.legifrance.gouv.fr/affichJuriAdmin.do?idTexte=CETATEXT000007763179" TargetMode="External"/><Relationship Id="rId43"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48" Type="http://schemas.openxmlformats.org/officeDocument/2006/relationships/hyperlink" Target="https://www.legifrance.gouv.fr/affichCode.do;jsessionid=B81BA950929BDC11249DDF8C185D1DE4.tplgfr42s_2?idSectionTA=LEGISCTA000037728277&amp;cidTexte=LEGITEXT000037701019&amp;dateTexte=20190401"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metadata-stds.org/Document-library/Draft-standards/6523-Identification-of-Organizations/ICD_list.htm" TargetMode="External"/><Relationship Id="rId33" Type="http://schemas.openxmlformats.org/officeDocument/2006/relationships/hyperlink" Target="https://www.legifrance.gouv.fr/affichCodeArticle.do;jsessionid=4621551EBA8F207989B321CE0150EEF9.tplgfr42s_2?idArticle=LEGIARTI000037729603&amp;cidTexte=LEGITEXT000037701019&amp;dateTexte=20190401" TargetMode="External"/><Relationship Id="rId38" Type="http://schemas.openxmlformats.org/officeDocument/2006/relationships/hyperlink" Target="https://www.legifrance.gouv.fr/affichCode.do?idSectionTA=LEGISCTA000037703603&amp;cidTexte=LEGITEXT000037701019&amp;dateTexte=20190401" TargetMode="External"/><Relationship Id="rId46" Type="http://schemas.openxmlformats.org/officeDocument/2006/relationships/hyperlink" Target="https://www.legifrance.gouv.fr/affichCode.do;jsessionid=B81BA950929BDC11249DDF8C185D1DE4.tplgfr42s_2?idSectionTA=LEGISCTA000037728277&amp;cidTexte=LEGITEXT000037701019&amp;dateTexte=20190401" TargetMode="External"/><Relationship Id="rId20"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E337-FED1-4F5F-B471-0E566EBB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7</TotalTime>
  <Pages>7</Pages>
  <Words>2555</Words>
  <Characters>20846</Characters>
  <Application>Microsoft Office Word</Application>
  <DocSecurity>0</DocSecurity>
  <Lines>173</Lines>
  <Paragraphs>46</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Ministère de l'Economie</Company>
  <LinksUpToDate>false</LinksUpToDate>
  <CharactersWithSpaces>23355</CharactersWithSpaces>
  <SharedDoc>false</SharedDoc>
  <HLinks>
    <vt:vector size="234" baseType="variant">
      <vt:variant>
        <vt:i4>2752595</vt:i4>
      </vt:variant>
      <vt:variant>
        <vt:i4>158</vt:i4>
      </vt:variant>
      <vt:variant>
        <vt:i4>0</vt:i4>
      </vt:variant>
      <vt:variant>
        <vt:i4>5</vt:i4>
      </vt:variant>
      <vt:variant>
        <vt:lpwstr>https://www.legifrance.gouv.fr/affichCode.do;jsessionid=B81BA950929BDC11249DDF8C185D1DE4.tplgfr42s_2?idSectionTA=LEGISCTA000037728277&amp;cidTexte=LEGITEXT000037701019&amp;dateTexte=20190401</vt:lpwstr>
      </vt:variant>
      <vt:variant>
        <vt:lpwstr/>
      </vt:variant>
      <vt:variant>
        <vt:i4>2818134</vt:i4>
      </vt:variant>
      <vt:variant>
        <vt:i4>155</vt:i4>
      </vt:variant>
      <vt:variant>
        <vt:i4>0</vt:i4>
      </vt:variant>
      <vt:variant>
        <vt:i4>5</vt:i4>
      </vt:variant>
      <vt:variant>
        <vt:lpwstr>https://www.legifrance.gouv.fr/affichCode.do;jsessionid=B81BA950929BDC11249DDF8C185D1DE4.tplgfr42s_2?idSectionTA=LEGISCTA000037729575&amp;cidTexte=LEGITEXT000037701019&amp;dateTexte=20190401</vt:lpwstr>
      </vt:variant>
      <vt:variant>
        <vt:lpwstr/>
      </vt:variant>
      <vt:variant>
        <vt:i4>2752595</vt:i4>
      </vt:variant>
      <vt:variant>
        <vt:i4>144</vt:i4>
      </vt:variant>
      <vt:variant>
        <vt:i4>0</vt:i4>
      </vt:variant>
      <vt:variant>
        <vt:i4>5</vt:i4>
      </vt:variant>
      <vt:variant>
        <vt:lpwstr>https://www.legifrance.gouv.fr/affichCode.do;jsessionid=B81BA950929BDC11249DDF8C185D1DE4.tplgfr42s_2?idSectionTA=LEGISCTA000037728277&amp;cidTexte=LEGITEXT000037701019&amp;dateTexte=20190401</vt:lpwstr>
      </vt:variant>
      <vt:variant>
        <vt:lpwstr/>
      </vt:variant>
      <vt:variant>
        <vt:i4>2818134</vt:i4>
      </vt:variant>
      <vt:variant>
        <vt:i4>141</vt:i4>
      </vt:variant>
      <vt:variant>
        <vt:i4>0</vt:i4>
      </vt:variant>
      <vt:variant>
        <vt:i4>5</vt:i4>
      </vt:variant>
      <vt:variant>
        <vt:lpwstr>https://www.legifrance.gouv.fr/affichCode.do;jsessionid=B81BA950929BDC11249DDF8C185D1DE4.tplgfr42s_2?idSectionTA=LEGISCTA000037729575&amp;cidTexte=LEGITEXT000037701019&amp;dateTexte=20190401</vt:lpwstr>
      </vt:variant>
      <vt:variant>
        <vt:lpwstr/>
      </vt:variant>
      <vt:variant>
        <vt:i4>2359383</vt:i4>
      </vt:variant>
      <vt:variant>
        <vt:i4>136</vt:i4>
      </vt:variant>
      <vt:variant>
        <vt:i4>0</vt:i4>
      </vt:variant>
      <vt:variant>
        <vt:i4>5</vt:i4>
      </vt:variant>
      <vt:variant>
        <vt:lpwstr>https://www.legifrance.gouv.fr/affichCode.do;jsessionid=B81BA950929BDC11249DDF8C185D1DE4.tplgfr42s_2?idSectionTA=LEGISCTA000037728899&amp;cidTexte=LEGITEXT000037701019&amp;dateTexte=20190401</vt:lpwstr>
      </vt:variant>
      <vt:variant>
        <vt:lpwstr/>
      </vt:variant>
      <vt:variant>
        <vt:i4>2097235</vt:i4>
      </vt:variant>
      <vt:variant>
        <vt:i4>133</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130</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127</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6422650</vt:i4>
      </vt:variant>
      <vt:variant>
        <vt:i4>122</vt:i4>
      </vt:variant>
      <vt:variant>
        <vt:i4>0</vt:i4>
      </vt:variant>
      <vt:variant>
        <vt:i4>5</vt:i4>
      </vt:variant>
      <vt:variant>
        <vt:lpwstr>https://www.legifrance.gouv.fr/affichCode.do?idSectionTA=LEGISCTA000037703603&amp;cidTexte=LEGITEXT000037701019&amp;dateTexte=20190401</vt:lpwstr>
      </vt:variant>
      <vt:variant>
        <vt:lpwstr/>
      </vt:variant>
      <vt:variant>
        <vt:i4>2097235</vt:i4>
      </vt:variant>
      <vt:variant>
        <vt:i4>119</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116</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113</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2359383</vt:i4>
      </vt:variant>
      <vt:variant>
        <vt:i4>110</vt:i4>
      </vt:variant>
      <vt:variant>
        <vt:i4>0</vt:i4>
      </vt:variant>
      <vt:variant>
        <vt:i4>5</vt:i4>
      </vt:variant>
      <vt:variant>
        <vt:lpwstr>https://www.legifrance.gouv.fr/affichCode.do;jsessionid=B81BA950929BDC11249DDF8C185D1DE4.tplgfr42s_2?idSectionTA=LEGISCTA000037728899&amp;cidTexte=LEGITEXT000037701019&amp;dateTexte=20190401</vt:lpwstr>
      </vt:variant>
      <vt:variant>
        <vt:lpwstr/>
      </vt:variant>
      <vt:variant>
        <vt:i4>6422654</vt:i4>
      </vt:variant>
      <vt:variant>
        <vt:i4>97</vt:i4>
      </vt:variant>
      <vt:variant>
        <vt:i4>0</vt:i4>
      </vt:variant>
      <vt:variant>
        <vt:i4>5</vt:i4>
      </vt:variant>
      <vt:variant>
        <vt:lpwstr>https://www.legifrance.gouv.fr/affichJuriAdmin.do?idTexte=CETATEXT000007763179</vt:lpwstr>
      </vt:variant>
      <vt:variant>
        <vt:lpwstr/>
      </vt:variant>
      <vt:variant>
        <vt:i4>983147</vt:i4>
      </vt:variant>
      <vt:variant>
        <vt:i4>90</vt:i4>
      </vt:variant>
      <vt:variant>
        <vt:i4>0</vt:i4>
      </vt:variant>
      <vt:variant>
        <vt:i4>5</vt:i4>
      </vt:variant>
      <vt:variant>
        <vt:lpwstr>https://www.legifrance.gouv.fr/affichCodeArticle.do;jsessionid=4621551EBA8F207989B321CE0150EEF9.tplgfr42s_2?idArticle=LEGIARTI000037728295&amp;cidTexte=LEGITEXT000037701019&amp;dateTexte=20190401</vt:lpwstr>
      </vt:variant>
      <vt:variant>
        <vt:lpwstr/>
      </vt:variant>
      <vt:variant>
        <vt:i4>852067</vt:i4>
      </vt:variant>
      <vt:variant>
        <vt:i4>87</vt:i4>
      </vt:variant>
      <vt:variant>
        <vt:i4>0</vt:i4>
      </vt:variant>
      <vt:variant>
        <vt:i4>5</vt:i4>
      </vt:variant>
      <vt:variant>
        <vt:lpwstr>https://www.legifrance.gouv.fr/affichCodeArticle.do;jsessionid=4621551EBA8F207989B321CE0150EEF9.tplgfr42s_2?idArticle=LEGIARTI000037729603&amp;cidTexte=LEGITEXT000037701019&amp;dateTexte=20190401</vt:lpwstr>
      </vt:variant>
      <vt:variant>
        <vt:lpwstr/>
      </vt:variant>
      <vt:variant>
        <vt:i4>2359336</vt:i4>
      </vt:variant>
      <vt:variant>
        <vt:i4>84</vt:i4>
      </vt:variant>
      <vt:variant>
        <vt:i4>0</vt:i4>
      </vt:variant>
      <vt:variant>
        <vt:i4>5</vt:i4>
      </vt:variant>
      <vt:variant>
        <vt:lpwstr>http://legifrance.gouv.fr/affichCodeArticle.do?idArticle=LEGIARTI000028418301&amp;cidTexte=LEGITEXT000006069577</vt:lpwstr>
      </vt:variant>
      <vt:variant>
        <vt:lpwstr/>
      </vt:variant>
      <vt:variant>
        <vt:i4>2687092</vt:i4>
      </vt:variant>
      <vt:variant>
        <vt:i4>81</vt:i4>
      </vt:variant>
      <vt:variant>
        <vt:i4>0</vt:i4>
      </vt:variant>
      <vt:variant>
        <vt:i4>5</vt:i4>
      </vt:variant>
      <vt:variant>
        <vt:lpwstr>https://www.cnil.fr/fr/reglement-europeen-protection-donnees/chapitre4</vt:lpwstr>
      </vt:variant>
      <vt:variant>
        <vt:lpwstr>Article28</vt:lpwstr>
      </vt:variant>
      <vt:variant>
        <vt:i4>59</vt:i4>
      </vt:variant>
      <vt:variant>
        <vt:i4>70</vt:i4>
      </vt:variant>
      <vt:variant>
        <vt:i4>0</vt:i4>
      </vt:variant>
      <vt:variant>
        <vt:i4>5</vt:i4>
      </vt:variant>
      <vt:variant>
        <vt:lpwstr>https://www.legifrance.gouv.fr/affichTexteArticle.do;jsessionid=D5F2C558D167BFA1A3D87F2A4EDA8784.tplgfr42s_2?cidTexte=JORFTEXT000037696277&amp;idArticle=LEGIARTI000037718558&amp;dateTexte=20181205</vt:lpwstr>
      </vt:variant>
      <vt:variant>
        <vt:lpwstr/>
      </vt:variant>
      <vt:variant>
        <vt:i4>105</vt:i4>
      </vt:variant>
      <vt:variant>
        <vt:i4>63</vt:i4>
      </vt:variant>
      <vt:variant>
        <vt:i4>0</vt:i4>
      </vt:variant>
      <vt:variant>
        <vt:i4>5</vt:i4>
      </vt:variant>
      <vt:variant>
        <vt:lpwstr>https://www.legifrance.gouv.fr/affichCodeArticle.do;jsessionid=D5F2C558D167BFA1A3D87F2A4EDA8784.tplgfr42s_2?idArticle=LEGIARTI000037728815&amp;cidTexte=LEGITEXT000037701019&amp;dateTexte=20190401</vt:lpwstr>
      </vt:variant>
      <vt:variant>
        <vt:lpwstr/>
      </vt:variant>
      <vt:variant>
        <vt:i4>786529</vt:i4>
      </vt:variant>
      <vt:variant>
        <vt:i4>60</vt:i4>
      </vt:variant>
      <vt:variant>
        <vt:i4>0</vt:i4>
      </vt:variant>
      <vt:variant>
        <vt:i4>5</vt:i4>
      </vt:variant>
      <vt:variant>
        <vt:lpwstr>https://www.legifrance.gouv.fr/affichCodeArticle.do;jsessionid=D5F2C558D167BFA1A3D87F2A4EDA8784.tplgfr42s_2?idArticle=LEGIARTI000037730515&amp;cidTexte=LEGITEXT000037701019&amp;dateTexte=20190401</vt:lpwstr>
      </vt:variant>
      <vt:variant>
        <vt:lpwstr/>
      </vt:variant>
      <vt:variant>
        <vt:i4>1179760</vt:i4>
      </vt:variant>
      <vt:variant>
        <vt:i4>57</vt:i4>
      </vt:variant>
      <vt:variant>
        <vt:i4>0</vt:i4>
      </vt:variant>
      <vt:variant>
        <vt:i4>5</vt:i4>
      </vt:variant>
      <vt:variant>
        <vt:lpwstr>https://www.legifrance.gouv.fr/affichTexteArticle.do;jsessionid=83BCBFC60390609F22C124D22345B382.tpdila22v_1?idArticle=LEGIARTI000033669891&amp;cidTexte=LEGITEXT000005621315&amp;dateTexte=20170428</vt:lpwstr>
      </vt:variant>
      <vt:variant>
        <vt:lpwstr/>
      </vt:variant>
      <vt:variant>
        <vt:i4>4718610</vt:i4>
      </vt:variant>
      <vt:variant>
        <vt:i4>54</vt:i4>
      </vt:variant>
      <vt:variant>
        <vt:i4>0</vt:i4>
      </vt:variant>
      <vt:variant>
        <vt:i4>5</vt:i4>
      </vt:variant>
      <vt:variant>
        <vt:lpwstr>http://eur-lex.europa.eu/LexUriServ/LexUriServ.do?uri=OJ:L:2003:124:0036:0041:fr:PDF</vt:lpwstr>
      </vt:variant>
      <vt:variant>
        <vt:lpwstr/>
      </vt:variant>
      <vt:variant>
        <vt:i4>7405583</vt:i4>
      </vt:variant>
      <vt:variant>
        <vt:i4>51</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48</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45</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42</vt:i4>
      </vt:variant>
      <vt:variant>
        <vt:i4>0</vt:i4>
      </vt:variant>
      <vt:variant>
        <vt:i4>5</vt:i4>
      </vt:variant>
      <vt:variant>
        <vt:lpwstr>http://metadata-stds.org/Document-library/Draft-standards/6523-Identification-of-Organizations/ICD_list.htm</vt:lpwstr>
      </vt:variant>
      <vt:variant>
        <vt:lpwstr/>
      </vt:variant>
      <vt:variant>
        <vt:i4>7602259</vt:i4>
      </vt:variant>
      <vt:variant>
        <vt:i4>33</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30</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Guénaëlle PERROT</cp:lastModifiedBy>
  <cp:revision>6</cp:revision>
  <cp:lastPrinted>2019-03-13T16:36:00Z</cp:lastPrinted>
  <dcterms:created xsi:type="dcterms:W3CDTF">2024-01-05T09:55:00Z</dcterms:created>
  <dcterms:modified xsi:type="dcterms:W3CDTF">2025-08-20T09:09:00Z</dcterms:modified>
</cp:coreProperties>
</file>